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CC1" w:rsidRPr="00FD0130" w:rsidRDefault="00D80CC1" w:rsidP="00D80CC1">
      <w:pPr>
        <w:pStyle w:val="2"/>
        <w:jc w:val="right"/>
        <w:rPr>
          <w:rFonts w:ascii="Times New Roman" w:hAnsi="Times New Roman" w:cs="Times New Roman"/>
          <w:b w:val="0"/>
          <w:i w:val="0"/>
          <w:lang w:val="uk-UA"/>
        </w:rPr>
      </w:pPr>
    </w:p>
    <w:tbl>
      <w:tblPr>
        <w:tblW w:w="10525" w:type="dxa"/>
        <w:tblLook w:val="01E0" w:firstRow="1" w:lastRow="1" w:firstColumn="1" w:lastColumn="1" w:noHBand="0" w:noVBand="0"/>
      </w:tblPr>
      <w:tblGrid>
        <w:gridCol w:w="3230"/>
        <w:gridCol w:w="2690"/>
        <w:gridCol w:w="1402"/>
        <w:gridCol w:w="3203"/>
      </w:tblGrid>
      <w:tr w:rsidR="00D80CC1" w:rsidRPr="00FD0130" w:rsidTr="00E86FC9">
        <w:trPr>
          <w:trHeight w:val="1026"/>
        </w:trPr>
        <w:tc>
          <w:tcPr>
            <w:tcW w:w="10525" w:type="dxa"/>
            <w:gridSpan w:val="4"/>
          </w:tcPr>
          <w:p w:rsidR="00D80CC1" w:rsidRPr="00FD0130" w:rsidRDefault="00D80CC1" w:rsidP="00E86FC9">
            <w:pPr>
              <w:rPr>
                <w:rFonts w:eastAsia="Calibri"/>
                <w:b/>
                <w:sz w:val="32"/>
                <w:szCs w:val="32"/>
                <w:lang w:val="uk-UA" w:eastAsia="en-US"/>
              </w:rPr>
            </w:pPr>
          </w:p>
          <w:p w:rsidR="00D80CC1" w:rsidRPr="00FD0130" w:rsidRDefault="00D80CC1" w:rsidP="00E86FC9">
            <w:pPr>
              <w:pStyle w:val="3"/>
              <w:spacing w:before="0"/>
              <w:ind w:right="-1"/>
              <w:jc w:val="center"/>
              <w:rPr>
                <w:rFonts w:ascii="Times New Roman" w:hAnsi="Times New Roman"/>
                <w:sz w:val="28"/>
                <w:szCs w:val="28"/>
                <w:lang w:eastAsia="ru-RU"/>
              </w:rPr>
            </w:pPr>
            <w:r w:rsidRPr="00FD0130">
              <w:rPr>
                <w:noProof/>
                <w:lang w:val="ru-RU" w:eastAsia="ru-RU"/>
              </w:rPr>
              <w:drawing>
                <wp:anchor distT="0" distB="0" distL="114300" distR="114300" simplePos="0" relativeHeight="251659264" behindDoc="0" locked="0" layoutInCell="1" allowOverlap="1">
                  <wp:simplePos x="0" y="0"/>
                  <wp:positionH relativeFrom="column">
                    <wp:posOffset>3049270</wp:posOffset>
                  </wp:positionH>
                  <wp:positionV relativeFrom="paragraph">
                    <wp:posOffset>-182880</wp:posOffset>
                  </wp:positionV>
                  <wp:extent cx="426720" cy="611505"/>
                  <wp:effectExtent l="19050" t="0" r="0" b="0"/>
                  <wp:wrapSquare wrapText="left"/>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426720" cy="611505"/>
                          </a:xfrm>
                          <a:prstGeom prst="rect">
                            <a:avLst/>
                          </a:prstGeom>
                          <a:noFill/>
                        </pic:spPr>
                      </pic:pic>
                    </a:graphicData>
                  </a:graphic>
                </wp:anchor>
              </w:drawing>
            </w:r>
            <w:r w:rsidRPr="00FD0130">
              <w:rPr>
                <w:lang w:eastAsia="ru-RU"/>
              </w:rPr>
              <w:br w:type="textWrapping" w:clear="all"/>
            </w:r>
            <w:r w:rsidRPr="00FD0130">
              <w:rPr>
                <w:rFonts w:ascii="Times New Roman" w:hAnsi="Times New Roman"/>
                <w:sz w:val="28"/>
                <w:szCs w:val="28"/>
                <w:lang w:eastAsia="ru-RU"/>
              </w:rPr>
              <w:t>СОКАЛЬСЬКА МІСЬКА РАДА</w:t>
            </w:r>
          </w:p>
          <w:p w:rsidR="00D80CC1" w:rsidRPr="00FD0130" w:rsidRDefault="00D80CC1" w:rsidP="00E86FC9">
            <w:pPr>
              <w:jc w:val="center"/>
              <w:rPr>
                <w:b/>
                <w:szCs w:val="28"/>
                <w:lang w:val="uk-UA"/>
              </w:rPr>
            </w:pPr>
            <w:r w:rsidRPr="00FD0130">
              <w:rPr>
                <w:b/>
                <w:szCs w:val="28"/>
                <w:lang w:val="uk-UA"/>
              </w:rPr>
              <w:t>ЛЬВІВСЬКОЇ ОБЛАСТІ</w:t>
            </w:r>
          </w:p>
          <w:p w:rsidR="00D80CC1" w:rsidRPr="00FD0130" w:rsidRDefault="00D80CC1" w:rsidP="00E86FC9">
            <w:pPr>
              <w:jc w:val="center"/>
              <w:outlineLvl w:val="0"/>
              <w:rPr>
                <w:b/>
                <w:szCs w:val="28"/>
                <w:u w:val="single"/>
                <w:lang w:val="uk-UA"/>
              </w:rPr>
            </w:pPr>
            <w:r w:rsidRPr="00FD0130">
              <w:rPr>
                <w:b/>
                <w:szCs w:val="28"/>
                <w:u w:val="single"/>
                <w:lang w:val="en-US"/>
              </w:rPr>
              <w:t>L</w:t>
            </w:r>
            <w:r w:rsidR="00EA47D4">
              <w:rPr>
                <w:b/>
                <w:szCs w:val="28"/>
                <w:u w:val="single"/>
                <w:lang w:val="en-US"/>
              </w:rPr>
              <w:t>X</w:t>
            </w:r>
            <w:r w:rsidRPr="00FD0130">
              <w:rPr>
                <w:b/>
                <w:szCs w:val="28"/>
                <w:u w:val="single"/>
                <w:lang w:val="en-US"/>
              </w:rPr>
              <w:t>V</w:t>
            </w:r>
            <w:r w:rsidRPr="00FD0130">
              <w:rPr>
                <w:b/>
                <w:szCs w:val="28"/>
                <w:u w:val="single"/>
                <w:lang w:val="uk-UA"/>
              </w:rPr>
              <w:t xml:space="preserve"> сесія </w:t>
            </w:r>
            <w:r w:rsidRPr="00FD0130">
              <w:rPr>
                <w:b/>
                <w:szCs w:val="28"/>
                <w:u w:val="single"/>
                <w:lang w:val="en-US"/>
              </w:rPr>
              <w:t>VI</w:t>
            </w:r>
            <w:r w:rsidRPr="00FD0130">
              <w:rPr>
                <w:b/>
                <w:szCs w:val="28"/>
                <w:u w:val="single"/>
                <w:lang w:val="uk-UA"/>
              </w:rPr>
              <w:t>ІІ скликання</w:t>
            </w:r>
          </w:p>
          <w:p w:rsidR="00D80CC1" w:rsidRPr="00FD0130" w:rsidRDefault="00D80CC1" w:rsidP="00E86FC9">
            <w:pPr>
              <w:pStyle w:val="1"/>
              <w:ind w:right="-1"/>
              <w:jc w:val="center"/>
              <w:rPr>
                <w:spacing w:val="200"/>
                <w:lang w:val="uk-UA"/>
              </w:rPr>
            </w:pPr>
            <w:r w:rsidRPr="004F6F32">
              <w:rPr>
                <w:color w:val="000000" w:themeColor="text1"/>
                <w:spacing w:val="200"/>
                <w:lang w:val="uk-UA"/>
              </w:rPr>
              <w:t>РІШЕННЯ</w:t>
            </w:r>
          </w:p>
        </w:tc>
      </w:tr>
      <w:tr w:rsidR="00D80CC1" w:rsidRPr="00FD0130" w:rsidTr="00E86FC9">
        <w:tc>
          <w:tcPr>
            <w:tcW w:w="3230" w:type="dxa"/>
          </w:tcPr>
          <w:p w:rsidR="00D80CC1" w:rsidRPr="00FD0130" w:rsidRDefault="00D80CC1" w:rsidP="00E86FC9">
            <w:pPr>
              <w:jc w:val="center"/>
              <w:rPr>
                <w:rFonts w:eastAsia="Calibri"/>
                <w:sz w:val="16"/>
                <w:szCs w:val="16"/>
                <w:lang w:eastAsia="en-US"/>
              </w:rPr>
            </w:pPr>
          </w:p>
        </w:tc>
        <w:tc>
          <w:tcPr>
            <w:tcW w:w="4092" w:type="dxa"/>
            <w:gridSpan w:val="2"/>
          </w:tcPr>
          <w:p w:rsidR="00D80CC1" w:rsidRPr="00FD0130" w:rsidRDefault="00D80CC1" w:rsidP="00E86FC9">
            <w:pPr>
              <w:pStyle w:val="1"/>
              <w:jc w:val="center"/>
              <w:rPr>
                <w:b w:val="0"/>
                <w:bCs w:val="0"/>
                <w:sz w:val="16"/>
                <w:szCs w:val="16"/>
                <w:lang w:val="uk-UA"/>
              </w:rPr>
            </w:pPr>
          </w:p>
        </w:tc>
        <w:tc>
          <w:tcPr>
            <w:tcW w:w="3203" w:type="dxa"/>
          </w:tcPr>
          <w:p w:rsidR="00D80CC1" w:rsidRPr="00FD0130" w:rsidRDefault="00D80CC1" w:rsidP="00E86FC9">
            <w:pPr>
              <w:jc w:val="center"/>
              <w:rPr>
                <w:rFonts w:eastAsia="Calibri"/>
                <w:sz w:val="16"/>
                <w:szCs w:val="16"/>
                <w:lang w:eastAsia="en-US"/>
              </w:rPr>
            </w:pPr>
          </w:p>
        </w:tc>
      </w:tr>
      <w:tr w:rsidR="00D80CC1" w:rsidRPr="00FD0130" w:rsidTr="00E86FC9">
        <w:trPr>
          <w:trHeight w:val="325"/>
        </w:trPr>
        <w:tc>
          <w:tcPr>
            <w:tcW w:w="3230" w:type="dxa"/>
          </w:tcPr>
          <w:p w:rsidR="00D80CC1" w:rsidRPr="00FD0130" w:rsidRDefault="00AB3EDC" w:rsidP="00E86FC9">
            <w:pPr>
              <w:jc w:val="center"/>
              <w:rPr>
                <w:rFonts w:eastAsia="Calibri"/>
                <w:b/>
                <w:szCs w:val="28"/>
                <w:lang w:eastAsia="en-US"/>
              </w:rPr>
            </w:pPr>
            <w:r>
              <w:rPr>
                <w:b/>
                <w:szCs w:val="28"/>
                <w:lang w:val="uk-UA"/>
              </w:rPr>
              <w:t>26</w:t>
            </w:r>
            <w:r w:rsidR="00D80CC1" w:rsidRPr="00FD0130">
              <w:rPr>
                <w:b/>
                <w:szCs w:val="28"/>
              </w:rPr>
              <w:t>.0</w:t>
            </w:r>
            <w:r w:rsidR="00D80CC1" w:rsidRPr="00FD0130">
              <w:rPr>
                <w:b/>
                <w:szCs w:val="28"/>
                <w:lang w:val="uk-UA"/>
              </w:rPr>
              <w:t>8</w:t>
            </w:r>
            <w:r w:rsidR="00D80CC1" w:rsidRPr="00FD0130">
              <w:rPr>
                <w:b/>
                <w:szCs w:val="28"/>
              </w:rPr>
              <w:t>.2025</w:t>
            </w:r>
          </w:p>
        </w:tc>
        <w:tc>
          <w:tcPr>
            <w:tcW w:w="4092" w:type="dxa"/>
            <w:gridSpan w:val="2"/>
          </w:tcPr>
          <w:p w:rsidR="00D80CC1" w:rsidRPr="00FD0130" w:rsidRDefault="00D80CC1" w:rsidP="00E86FC9">
            <w:pPr>
              <w:jc w:val="center"/>
              <w:rPr>
                <w:rFonts w:eastAsia="Calibri"/>
                <w:b/>
                <w:szCs w:val="28"/>
                <w:lang w:eastAsia="en-US"/>
              </w:rPr>
            </w:pPr>
            <w:r w:rsidRPr="00FD0130">
              <w:rPr>
                <w:b/>
                <w:bCs/>
                <w:szCs w:val="28"/>
              </w:rPr>
              <w:t>м. Сокаль</w:t>
            </w:r>
          </w:p>
        </w:tc>
        <w:tc>
          <w:tcPr>
            <w:tcW w:w="3203" w:type="dxa"/>
          </w:tcPr>
          <w:p w:rsidR="00D80CC1" w:rsidRPr="00AB3EDC" w:rsidRDefault="00D80CC1" w:rsidP="00E86FC9">
            <w:pPr>
              <w:jc w:val="center"/>
              <w:rPr>
                <w:rFonts w:eastAsia="Calibri"/>
                <w:b/>
                <w:szCs w:val="28"/>
                <w:lang w:val="uk-UA" w:eastAsia="en-US"/>
              </w:rPr>
            </w:pPr>
            <w:r w:rsidRPr="00FD0130">
              <w:rPr>
                <w:b/>
                <w:szCs w:val="28"/>
              </w:rPr>
              <w:t>№</w:t>
            </w:r>
            <w:r w:rsidR="00AB3EDC">
              <w:rPr>
                <w:b/>
                <w:szCs w:val="28"/>
                <w:lang w:val="uk-UA"/>
              </w:rPr>
              <w:t>2153</w:t>
            </w:r>
          </w:p>
        </w:tc>
      </w:tr>
      <w:tr w:rsidR="00D80CC1" w:rsidRPr="00FD0130" w:rsidTr="00E86FC9">
        <w:tc>
          <w:tcPr>
            <w:tcW w:w="3230" w:type="dxa"/>
          </w:tcPr>
          <w:p w:rsidR="00D80CC1" w:rsidRPr="00FD0130" w:rsidRDefault="00D80CC1" w:rsidP="00E86FC9">
            <w:pPr>
              <w:jc w:val="center"/>
              <w:rPr>
                <w:rFonts w:eastAsia="Calibri"/>
                <w:sz w:val="26"/>
                <w:szCs w:val="26"/>
                <w:lang w:eastAsia="en-US"/>
              </w:rPr>
            </w:pPr>
          </w:p>
        </w:tc>
        <w:tc>
          <w:tcPr>
            <w:tcW w:w="4092" w:type="dxa"/>
            <w:gridSpan w:val="2"/>
          </w:tcPr>
          <w:p w:rsidR="00D80CC1" w:rsidRPr="00FD0130" w:rsidRDefault="00D80CC1" w:rsidP="00E86FC9">
            <w:pPr>
              <w:jc w:val="center"/>
              <w:rPr>
                <w:rFonts w:eastAsia="Calibri"/>
                <w:i/>
                <w:iCs/>
                <w:sz w:val="26"/>
                <w:szCs w:val="26"/>
                <w:lang w:eastAsia="en-US"/>
              </w:rPr>
            </w:pPr>
          </w:p>
        </w:tc>
        <w:tc>
          <w:tcPr>
            <w:tcW w:w="3203" w:type="dxa"/>
          </w:tcPr>
          <w:p w:rsidR="00D80CC1" w:rsidRPr="00FD0130" w:rsidRDefault="00D80CC1" w:rsidP="00E86FC9">
            <w:pPr>
              <w:jc w:val="center"/>
              <w:rPr>
                <w:rFonts w:eastAsia="Calibri"/>
                <w:sz w:val="26"/>
                <w:szCs w:val="26"/>
                <w:lang w:eastAsia="en-US"/>
              </w:rPr>
            </w:pPr>
          </w:p>
        </w:tc>
      </w:tr>
      <w:tr w:rsidR="00D80CC1" w:rsidRPr="00FD0130" w:rsidTr="00E86FC9">
        <w:trPr>
          <w:trHeight w:val="778"/>
        </w:trPr>
        <w:tc>
          <w:tcPr>
            <w:tcW w:w="5920" w:type="dxa"/>
            <w:gridSpan w:val="2"/>
          </w:tcPr>
          <w:p w:rsidR="00D80CC1" w:rsidRPr="00FD0130" w:rsidRDefault="00D80CC1" w:rsidP="00E86FC9">
            <w:pPr>
              <w:jc w:val="both"/>
              <w:rPr>
                <w:b/>
                <w:sz w:val="28"/>
                <w:szCs w:val="28"/>
                <w:lang w:val="uk-UA"/>
              </w:rPr>
            </w:pPr>
            <w:r w:rsidRPr="00FD0130">
              <w:rPr>
                <w:b/>
                <w:sz w:val="28"/>
                <w:szCs w:val="28"/>
                <w:lang w:val="uk-UA"/>
              </w:rPr>
              <w:t>Про затвердження Програми «Забезпечення збереження кадрового потенціалу фельдшерських пунктів КНП «Сокальська РЛ», що надають медичну допомогу населенню Сокальської міської територіальної громади на 2025 - 2026 роки»</w:t>
            </w:r>
          </w:p>
          <w:p w:rsidR="00D80CC1" w:rsidRPr="00FD0130" w:rsidRDefault="00D80CC1" w:rsidP="00E86FC9">
            <w:pPr>
              <w:rPr>
                <w:b/>
                <w:sz w:val="28"/>
                <w:szCs w:val="28"/>
                <w:lang w:val="uk-UA"/>
              </w:rPr>
            </w:pPr>
          </w:p>
        </w:tc>
        <w:tc>
          <w:tcPr>
            <w:tcW w:w="1402" w:type="dxa"/>
          </w:tcPr>
          <w:p w:rsidR="00D80CC1" w:rsidRPr="00FD0130" w:rsidRDefault="00D80CC1" w:rsidP="00E86FC9">
            <w:pPr>
              <w:jc w:val="center"/>
              <w:rPr>
                <w:rFonts w:eastAsia="Calibri"/>
                <w:i/>
                <w:iCs/>
                <w:lang w:val="uk-UA" w:eastAsia="en-US"/>
              </w:rPr>
            </w:pPr>
          </w:p>
        </w:tc>
        <w:tc>
          <w:tcPr>
            <w:tcW w:w="3203" w:type="dxa"/>
          </w:tcPr>
          <w:p w:rsidR="00D80CC1" w:rsidRPr="00FD0130" w:rsidRDefault="00D80CC1" w:rsidP="00E86FC9">
            <w:pPr>
              <w:jc w:val="center"/>
              <w:rPr>
                <w:rFonts w:eastAsia="Calibri"/>
                <w:lang w:val="uk-UA" w:eastAsia="en-US"/>
              </w:rPr>
            </w:pPr>
          </w:p>
        </w:tc>
      </w:tr>
    </w:tbl>
    <w:p w:rsidR="00D80CC1" w:rsidRPr="00FD0130" w:rsidRDefault="00D80CC1" w:rsidP="00D80CC1">
      <w:pPr>
        <w:jc w:val="both"/>
        <w:rPr>
          <w:b/>
          <w:sz w:val="28"/>
          <w:szCs w:val="28"/>
          <w:lang w:val="uk-UA"/>
        </w:rPr>
      </w:pPr>
    </w:p>
    <w:p w:rsidR="00D80CC1" w:rsidRPr="00FD0130" w:rsidRDefault="00D80CC1" w:rsidP="00D80CC1">
      <w:pPr>
        <w:jc w:val="both"/>
        <w:rPr>
          <w:sz w:val="28"/>
          <w:szCs w:val="28"/>
          <w:lang w:val="uk-UA"/>
        </w:rPr>
      </w:pPr>
    </w:p>
    <w:p w:rsidR="00D80CC1" w:rsidRPr="00FD0130" w:rsidRDefault="00D80CC1" w:rsidP="00D80CC1">
      <w:pPr>
        <w:jc w:val="both"/>
        <w:rPr>
          <w:sz w:val="28"/>
          <w:szCs w:val="28"/>
          <w:lang w:val="uk-UA"/>
        </w:rPr>
      </w:pPr>
      <w:r w:rsidRPr="00FD0130">
        <w:rPr>
          <w:sz w:val="28"/>
          <w:szCs w:val="28"/>
          <w:lang w:val="uk-UA"/>
        </w:rPr>
        <w:t xml:space="preserve">     Керуючись п.22 ст. 26 Закону України «Про місцеве самоврядування в Україні», враховуючи висновок </w:t>
      </w:r>
      <w:r w:rsidRPr="00FD0130">
        <w:rPr>
          <w:sz w:val="28"/>
          <w:szCs w:val="28"/>
          <w:lang w:val="uk-UA" w:bidi="hi-IN"/>
        </w:rPr>
        <w:t xml:space="preserve">постійної комісії з </w:t>
      </w:r>
      <w:r w:rsidRPr="00FD0130">
        <w:rPr>
          <w:sz w:val="28"/>
          <w:szCs w:val="28"/>
          <w:lang w:val="uk-UA"/>
        </w:rPr>
        <w:t>питань освіти, охорони здоров’я, культури, туризму, історико-культурної спадщини, молодіжної політики, спорту та соціального захисту, Сокальська міська рада,</w:t>
      </w:r>
    </w:p>
    <w:p w:rsidR="00D80CC1" w:rsidRPr="00FD0130" w:rsidRDefault="00D80CC1" w:rsidP="00D80CC1">
      <w:pPr>
        <w:jc w:val="both"/>
        <w:rPr>
          <w:sz w:val="28"/>
          <w:szCs w:val="28"/>
          <w:lang w:val="uk-UA"/>
        </w:rPr>
      </w:pPr>
    </w:p>
    <w:p w:rsidR="00D80CC1" w:rsidRPr="00FD0130" w:rsidRDefault="00D80CC1" w:rsidP="00D80CC1">
      <w:pPr>
        <w:jc w:val="both"/>
        <w:rPr>
          <w:b/>
          <w:sz w:val="28"/>
          <w:szCs w:val="28"/>
          <w:lang w:val="uk-UA"/>
        </w:rPr>
      </w:pPr>
      <w:r w:rsidRPr="00FD0130">
        <w:rPr>
          <w:b/>
          <w:sz w:val="28"/>
          <w:szCs w:val="28"/>
          <w:lang w:val="uk-UA"/>
        </w:rPr>
        <w:t>В И Р І Ш И Л А:</w:t>
      </w:r>
    </w:p>
    <w:p w:rsidR="00D80CC1" w:rsidRPr="00FD0130" w:rsidRDefault="00D80CC1" w:rsidP="00D80CC1">
      <w:pPr>
        <w:jc w:val="both"/>
        <w:rPr>
          <w:sz w:val="28"/>
          <w:szCs w:val="28"/>
          <w:lang w:val="uk-UA"/>
        </w:rPr>
      </w:pPr>
    </w:p>
    <w:p w:rsidR="00D80CC1" w:rsidRPr="00FD0130" w:rsidRDefault="00D80CC1" w:rsidP="00D80CC1">
      <w:pPr>
        <w:jc w:val="both"/>
        <w:rPr>
          <w:sz w:val="28"/>
          <w:szCs w:val="28"/>
          <w:lang w:val="uk-UA"/>
        </w:rPr>
      </w:pPr>
      <w:r w:rsidRPr="00FD0130">
        <w:rPr>
          <w:sz w:val="28"/>
          <w:szCs w:val="28"/>
          <w:lang w:val="uk-UA"/>
        </w:rPr>
        <w:t xml:space="preserve">     1. Затвердити Програму «Забезпечення збереження кадрового потенціалу фельдшерських пунктів КНП «Сокальська РЛ», що надають медичну допомогу населенню Сокальської міської територіальної громади на 2025 - 2026 роки», що додається.</w:t>
      </w:r>
    </w:p>
    <w:p w:rsidR="00D80CC1" w:rsidRPr="00FD0130" w:rsidRDefault="00D80CC1" w:rsidP="00D80CC1">
      <w:pPr>
        <w:jc w:val="both"/>
        <w:rPr>
          <w:sz w:val="28"/>
          <w:szCs w:val="28"/>
          <w:lang w:val="uk-UA"/>
        </w:rPr>
      </w:pPr>
    </w:p>
    <w:p w:rsidR="00D80CC1" w:rsidRPr="00FD0130" w:rsidRDefault="00D80CC1" w:rsidP="00D80CC1">
      <w:pPr>
        <w:rPr>
          <w:sz w:val="28"/>
          <w:szCs w:val="28"/>
          <w:lang w:val="uk-UA"/>
        </w:rPr>
      </w:pPr>
      <w:r w:rsidRPr="00FD0130">
        <w:rPr>
          <w:sz w:val="28"/>
          <w:szCs w:val="28"/>
          <w:lang w:val="uk-UA"/>
        </w:rPr>
        <w:t xml:space="preserve">2. </w:t>
      </w:r>
      <w:r w:rsidRPr="00FD0130">
        <w:rPr>
          <w:sz w:val="28"/>
          <w:szCs w:val="28"/>
          <w:bdr w:val="none" w:sz="0" w:space="0" w:color="auto" w:frame="1"/>
          <w:lang w:val="uk-UA"/>
        </w:rPr>
        <w:t xml:space="preserve">Контроль за виконанням рішення покласти на </w:t>
      </w:r>
      <w:r w:rsidRPr="00FD0130">
        <w:rPr>
          <w:sz w:val="28"/>
          <w:szCs w:val="28"/>
          <w:lang w:val="uk-UA" w:bidi="hi-IN"/>
        </w:rPr>
        <w:t xml:space="preserve">постійної комісії з </w:t>
      </w:r>
      <w:r w:rsidRPr="00FD0130">
        <w:rPr>
          <w:sz w:val="28"/>
          <w:szCs w:val="28"/>
          <w:lang w:val="uk-UA"/>
        </w:rPr>
        <w:t>питань освіти, охорони здоров’я, культури, туризму, історико-культурної спадщини, молодіжної політики, спорту та соціального захисту</w:t>
      </w:r>
    </w:p>
    <w:p w:rsidR="00D80CC1" w:rsidRPr="00FD0130" w:rsidRDefault="00D80CC1" w:rsidP="00D80CC1">
      <w:pPr>
        <w:jc w:val="both"/>
        <w:rPr>
          <w:sz w:val="28"/>
          <w:szCs w:val="28"/>
          <w:lang w:val="uk-UA"/>
        </w:rPr>
      </w:pPr>
    </w:p>
    <w:p w:rsidR="00D80CC1" w:rsidRPr="00FD0130" w:rsidRDefault="00D80CC1" w:rsidP="00D80CC1">
      <w:pPr>
        <w:jc w:val="both"/>
        <w:rPr>
          <w:sz w:val="28"/>
          <w:szCs w:val="28"/>
          <w:lang w:val="uk-UA"/>
        </w:rPr>
      </w:pPr>
    </w:p>
    <w:p w:rsidR="00D80CC1" w:rsidRPr="00FD0130" w:rsidRDefault="00D80CC1" w:rsidP="00D80CC1">
      <w:pPr>
        <w:jc w:val="both"/>
        <w:rPr>
          <w:sz w:val="28"/>
          <w:szCs w:val="28"/>
          <w:lang w:val="uk-UA"/>
        </w:rPr>
      </w:pPr>
    </w:p>
    <w:p w:rsidR="00D80CC1" w:rsidRPr="00FD0130" w:rsidRDefault="00D80CC1" w:rsidP="00D80CC1">
      <w:pPr>
        <w:jc w:val="both"/>
        <w:rPr>
          <w:b/>
          <w:sz w:val="28"/>
          <w:szCs w:val="28"/>
          <w:lang w:val="uk-UA"/>
        </w:rPr>
      </w:pPr>
      <w:r w:rsidRPr="00FD0130">
        <w:rPr>
          <w:b/>
          <w:sz w:val="28"/>
          <w:szCs w:val="28"/>
          <w:lang w:val="uk-UA"/>
        </w:rPr>
        <w:t>Міський голова                                                                           Сергій КАСЯН</w:t>
      </w:r>
    </w:p>
    <w:p w:rsidR="00D80CC1" w:rsidRPr="00FD0130" w:rsidRDefault="00D80CC1" w:rsidP="00D80CC1">
      <w:pPr>
        <w:contextualSpacing/>
        <w:jc w:val="center"/>
        <w:rPr>
          <w:b/>
          <w:lang w:val="uk-UA"/>
        </w:rPr>
      </w:pPr>
    </w:p>
    <w:p w:rsidR="00D80CC1" w:rsidRPr="00FD0130" w:rsidRDefault="00D80CC1" w:rsidP="00D80CC1">
      <w:pPr>
        <w:contextualSpacing/>
        <w:jc w:val="center"/>
        <w:rPr>
          <w:b/>
          <w:lang w:val="uk-UA"/>
        </w:rPr>
      </w:pPr>
    </w:p>
    <w:p w:rsidR="00D80CC1" w:rsidRPr="00FD0130" w:rsidRDefault="00D80CC1" w:rsidP="00D80CC1">
      <w:pPr>
        <w:contextualSpacing/>
        <w:jc w:val="center"/>
        <w:rPr>
          <w:b/>
          <w:lang w:val="uk-UA"/>
        </w:rPr>
      </w:pPr>
    </w:p>
    <w:p w:rsidR="00D80CC1" w:rsidRPr="00FD0130" w:rsidRDefault="00D80CC1" w:rsidP="00D80CC1">
      <w:pPr>
        <w:contextualSpacing/>
        <w:jc w:val="center"/>
        <w:rPr>
          <w:b/>
          <w:lang w:val="uk-UA"/>
        </w:rPr>
      </w:pPr>
    </w:p>
    <w:p w:rsidR="00D80CC1" w:rsidRPr="00FD0130" w:rsidRDefault="00D80CC1" w:rsidP="00D80CC1">
      <w:pPr>
        <w:contextualSpacing/>
        <w:jc w:val="center"/>
        <w:rPr>
          <w:b/>
          <w:lang w:val="uk-UA"/>
        </w:rPr>
      </w:pPr>
    </w:p>
    <w:p w:rsidR="00D80CC1" w:rsidRPr="00FD0130" w:rsidRDefault="00D80CC1" w:rsidP="00D80CC1">
      <w:pPr>
        <w:jc w:val="right"/>
        <w:rPr>
          <w:lang w:val="uk-UA"/>
        </w:rPr>
      </w:pPr>
      <w:r w:rsidRPr="00FD0130">
        <w:rPr>
          <w:b/>
          <w:lang w:val="uk-UA"/>
        </w:rPr>
        <w:lastRenderedPageBreak/>
        <w:t>“ЗАТВЕРДЖЕНО”</w:t>
      </w:r>
      <w:r w:rsidRPr="00FD0130">
        <w:rPr>
          <w:lang w:val="uk-UA"/>
        </w:rPr>
        <w:tab/>
      </w:r>
    </w:p>
    <w:p w:rsidR="00D80CC1" w:rsidRPr="00FD0130" w:rsidRDefault="00D80CC1" w:rsidP="00D80CC1">
      <w:pPr>
        <w:jc w:val="right"/>
        <w:rPr>
          <w:lang w:val="uk-UA"/>
        </w:rPr>
      </w:pPr>
      <w:r w:rsidRPr="00FD0130">
        <w:rPr>
          <w:lang w:val="uk-UA"/>
        </w:rPr>
        <w:t>Сесією Сокальської міської ради</w:t>
      </w:r>
    </w:p>
    <w:p w:rsidR="00D80CC1" w:rsidRPr="00FD0130" w:rsidRDefault="00AB3EDC" w:rsidP="00D80CC1">
      <w:pPr>
        <w:jc w:val="right"/>
        <w:rPr>
          <w:lang w:val="uk-UA"/>
        </w:rPr>
      </w:pPr>
      <w:r>
        <w:rPr>
          <w:lang w:val="uk-UA"/>
        </w:rPr>
        <w:t xml:space="preserve"> Рішення №2153 від «26»  серпня 2025</w:t>
      </w:r>
      <w:bookmarkStart w:id="0" w:name="_GoBack"/>
      <w:bookmarkEnd w:id="0"/>
      <w:r w:rsidR="00D80CC1" w:rsidRPr="00FD0130">
        <w:rPr>
          <w:lang w:val="uk-UA"/>
        </w:rPr>
        <w:t xml:space="preserve"> р.</w:t>
      </w:r>
    </w:p>
    <w:p w:rsidR="00D80CC1" w:rsidRPr="00FD0130" w:rsidRDefault="00D80CC1" w:rsidP="00D80CC1">
      <w:pPr>
        <w:jc w:val="right"/>
        <w:rPr>
          <w:lang w:val="uk-UA"/>
        </w:rPr>
      </w:pPr>
    </w:p>
    <w:p w:rsidR="00D80CC1" w:rsidRPr="00FD0130" w:rsidRDefault="00D80CC1" w:rsidP="00D80CC1">
      <w:pPr>
        <w:jc w:val="right"/>
        <w:rPr>
          <w:lang w:val="uk-UA"/>
        </w:rPr>
      </w:pPr>
      <w:r w:rsidRPr="00FD0130">
        <w:rPr>
          <w:lang w:val="uk-UA"/>
        </w:rPr>
        <w:t xml:space="preserve"> Міський голова</w:t>
      </w:r>
    </w:p>
    <w:p w:rsidR="00D80CC1" w:rsidRPr="00FD0130" w:rsidRDefault="00D80CC1" w:rsidP="00D80CC1">
      <w:pPr>
        <w:jc w:val="right"/>
        <w:rPr>
          <w:lang w:val="uk-UA"/>
        </w:rPr>
      </w:pPr>
    </w:p>
    <w:p w:rsidR="00D80CC1" w:rsidRPr="00FD0130" w:rsidRDefault="00D80CC1" w:rsidP="00D80CC1">
      <w:pPr>
        <w:jc w:val="right"/>
        <w:rPr>
          <w:lang w:val="uk-UA"/>
        </w:rPr>
      </w:pPr>
      <w:r w:rsidRPr="00FD0130">
        <w:rPr>
          <w:lang w:val="uk-UA"/>
        </w:rPr>
        <w:t>___________________ С.КАСЯН</w:t>
      </w:r>
    </w:p>
    <w:p w:rsidR="00D80CC1" w:rsidRPr="00FD0130" w:rsidRDefault="00D80CC1" w:rsidP="00D80CC1">
      <w:pPr>
        <w:jc w:val="right"/>
        <w:rPr>
          <w:lang w:val="uk-UA"/>
        </w:rPr>
      </w:pPr>
      <w:r w:rsidRPr="00FD0130">
        <w:rPr>
          <w:lang w:val="uk-UA"/>
        </w:rPr>
        <w:t>«___» _______________ 20__ р.</w:t>
      </w:r>
    </w:p>
    <w:p w:rsidR="00D80CC1" w:rsidRPr="00FD0130" w:rsidRDefault="00D80CC1" w:rsidP="00D80CC1">
      <w:pPr>
        <w:jc w:val="right"/>
        <w:rPr>
          <w:sz w:val="20"/>
          <w:szCs w:val="20"/>
          <w:lang w:val="uk-UA"/>
        </w:rPr>
      </w:pPr>
    </w:p>
    <w:p w:rsidR="00D80CC1" w:rsidRPr="00FD0130" w:rsidRDefault="00D80CC1" w:rsidP="00D80CC1">
      <w:pPr>
        <w:rPr>
          <w:rFonts w:ascii="Arial" w:hAnsi="Arial" w:cs="Arial"/>
          <w:sz w:val="20"/>
          <w:szCs w:val="20"/>
          <w:lang w:val="uk-UA"/>
        </w:rPr>
      </w:pPr>
    </w:p>
    <w:p w:rsidR="00D80CC1" w:rsidRPr="00FD0130" w:rsidRDefault="00D80CC1" w:rsidP="00D80CC1">
      <w:pPr>
        <w:rPr>
          <w:rFonts w:ascii="Arial" w:hAnsi="Arial" w:cs="Arial"/>
          <w:sz w:val="20"/>
          <w:szCs w:val="20"/>
          <w:lang w:val="uk-UA"/>
        </w:rPr>
      </w:pPr>
    </w:p>
    <w:p w:rsidR="00D80CC1" w:rsidRPr="00FD0130" w:rsidRDefault="00D80CC1" w:rsidP="00D80CC1">
      <w:pPr>
        <w:rPr>
          <w:rFonts w:ascii="Arial" w:hAnsi="Arial" w:cs="Arial"/>
          <w:sz w:val="32"/>
          <w:szCs w:val="32"/>
          <w:lang w:val="uk-UA"/>
        </w:rPr>
      </w:pPr>
    </w:p>
    <w:p w:rsidR="00D80CC1" w:rsidRPr="00FD0130" w:rsidRDefault="00D80CC1" w:rsidP="00D80CC1">
      <w:pPr>
        <w:rPr>
          <w:rFonts w:ascii="Arial" w:hAnsi="Arial" w:cs="Arial"/>
          <w:sz w:val="32"/>
          <w:szCs w:val="32"/>
          <w:lang w:val="uk-UA"/>
        </w:rPr>
      </w:pPr>
    </w:p>
    <w:p w:rsidR="00D80CC1" w:rsidRPr="00FD0130" w:rsidRDefault="00D80CC1" w:rsidP="00D80CC1">
      <w:pPr>
        <w:rPr>
          <w:rFonts w:ascii="Arial" w:hAnsi="Arial" w:cs="Arial"/>
          <w:sz w:val="32"/>
          <w:szCs w:val="32"/>
          <w:lang w:val="uk-UA"/>
        </w:rPr>
      </w:pPr>
    </w:p>
    <w:p w:rsidR="00D80CC1" w:rsidRPr="00FD0130" w:rsidRDefault="00D80CC1" w:rsidP="00D80CC1">
      <w:pPr>
        <w:rPr>
          <w:rFonts w:ascii="Arial" w:hAnsi="Arial" w:cs="Arial"/>
          <w:sz w:val="32"/>
          <w:szCs w:val="32"/>
          <w:lang w:val="uk-UA"/>
        </w:rPr>
      </w:pPr>
    </w:p>
    <w:p w:rsidR="00D80CC1" w:rsidRPr="00FD0130" w:rsidRDefault="00D80CC1" w:rsidP="00D80CC1">
      <w:pPr>
        <w:rPr>
          <w:rFonts w:ascii="Arial" w:hAnsi="Arial" w:cs="Arial"/>
          <w:sz w:val="32"/>
          <w:szCs w:val="32"/>
          <w:lang w:val="uk-UA"/>
        </w:rPr>
      </w:pPr>
    </w:p>
    <w:p w:rsidR="00D80CC1" w:rsidRPr="00FD0130" w:rsidRDefault="00D80CC1" w:rsidP="00D80CC1">
      <w:pPr>
        <w:rPr>
          <w:rFonts w:ascii="Arial" w:hAnsi="Arial" w:cs="Arial"/>
          <w:sz w:val="32"/>
          <w:szCs w:val="32"/>
          <w:lang w:val="uk-UA"/>
        </w:rPr>
      </w:pPr>
    </w:p>
    <w:p w:rsidR="00D80CC1" w:rsidRPr="00FD0130" w:rsidRDefault="00D80CC1" w:rsidP="00D80CC1">
      <w:pPr>
        <w:jc w:val="center"/>
        <w:rPr>
          <w:b/>
          <w:sz w:val="44"/>
          <w:szCs w:val="44"/>
          <w:lang w:val="uk-UA"/>
        </w:rPr>
      </w:pPr>
      <w:r w:rsidRPr="00FD0130">
        <w:rPr>
          <w:b/>
          <w:sz w:val="44"/>
          <w:szCs w:val="44"/>
          <w:lang w:val="uk-UA"/>
        </w:rPr>
        <w:t>П Р О Г Р А М А</w:t>
      </w:r>
    </w:p>
    <w:p w:rsidR="00D80CC1" w:rsidRPr="00FD0130" w:rsidRDefault="00D80CC1" w:rsidP="00D80CC1">
      <w:pPr>
        <w:jc w:val="center"/>
        <w:rPr>
          <w:b/>
          <w:sz w:val="44"/>
          <w:szCs w:val="44"/>
          <w:lang w:val="uk-UA"/>
        </w:rPr>
      </w:pPr>
    </w:p>
    <w:p w:rsidR="00D80CC1" w:rsidRPr="00FD0130" w:rsidRDefault="00D80CC1" w:rsidP="00D80CC1">
      <w:pPr>
        <w:jc w:val="center"/>
        <w:rPr>
          <w:b/>
          <w:sz w:val="44"/>
          <w:szCs w:val="44"/>
          <w:lang w:val="uk-UA"/>
        </w:rPr>
      </w:pPr>
      <w:r w:rsidRPr="00FD0130">
        <w:rPr>
          <w:b/>
          <w:sz w:val="44"/>
          <w:szCs w:val="44"/>
          <w:lang w:val="uk-UA"/>
        </w:rPr>
        <w:t>Забезпечення збереження кадрового потенціалу фельдшерських пунктів КНП «Сокальська РЛ», що надають медичну допомогу населенню Сокальської міської територіальної громади</w:t>
      </w:r>
    </w:p>
    <w:p w:rsidR="00D80CC1" w:rsidRPr="00FD0130" w:rsidRDefault="00D80CC1" w:rsidP="00D80CC1">
      <w:pPr>
        <w:jc w:val="center"/>
        <w:rPr>
          <w:b/>
          <w:sz w:val="44"/>
          <w:szCs w:val="44"/>
          <w:lang w:val="uk-UA"/>
        </w:rPr>
      </w:pPr>
      <w:r w:rsidRPr="00FD0130">
        <w:rPr>
          <w:b/>
          <w:sz w:val="44"/>
          <w:szCs w:val="44"/>
          <w:lang w:val="uk-UA"/>
        </w:rPr>
        <w:t xml:space="preserve"> на 2025 - 2026 роки</w:t>
      </w:r>
    </w:p>
    <w:p w:rsidR="00D80CC1" w:rsidRPr="00FD0130" w:rsidRDefault="00D80CC1" w:rsidP="00D80CC1">
      <w:pPr>
        <w:jc w:val="center"/>
        <w:rPr>
          <w:b/>
          <w:sz w:val="44"/>
          <w:szCs w:val="44"/>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rFonts w:ascii="Arial" w:hAnsi="Arial" w:cs="Arial"/>
          <w:b/>
          <w:sz w:val="32"/>
          <w:szCs w:val="32"/>
          <w:lang w:val="uk-UA"/>
        </w:rPr>
      </w:pPr>
    </w:p>
    <w:p w:rsidR="00D80CC1" w:rsidRPr="00FD0130" w:rsidRDefault="00D80CC1" w:rsidP="00D80CC1">
      <w:pPr>
        <w:jc w:val="center"/>
        <w:rPr>
          <w:b/>
          <w:sz w:val="32"/>
          <w:szCs w:val="32"/>
          <w:lang w:val="uk-UA"/>
        </w:rPr>
      </w:pPr>
    </w:p>
    <w:p w:rsidR="00D80CC1" w:rsidRPr="00FD0130" w:rsidRDefault="00D80CC1" w:rsidP="00D80CC1">
      <w:pPr>
        <w:jc w:val="center"/>
        <w:rPr>
          <w:b/>
          <w:sz w:val="32"/>
          <w:szCs w:val="32"/>
          <w:lang w:val="uk-UA"/>
        </w:rPr>
      </w:pPr>
    </w:p>
    <w:p w:rsidR="00D80CC1" w:rsidRPr="00FD0130" w:rsidRDefault="00D80CC1" w:rsidP="00D80CC1">
      <w:pPr>
        <w:jc w:val="center"/>
        <w:rPr>
          <w:b/>
          <w:sz w:val="32"/>
          <w:szCs w:val="32"/>
          <w:lang w:val="uk-UA"/>
        </w:rPr>
      </w:pPr>
      <w:r w:rsidRPr="00FD0130">
        <w:rPr>
          <w:b/>
          <w:sz w:val="32"/>
          <w:szCs w:val="32"/>
          <w:lang w:val="uk-UA"/>
        </w:rPr>
        <w:t>Програма «Забезпечення збереження кадрового потенціалу фельдшерських пунктів КНП «Сокальська РЛ», що надають медичну допомогу населенню Сокальської міської територіальної громади</w:t>
      </w:r>
    </w:p>
    <w:p w:rsidR="00D80CC1" w:rsidRPr="00FD0130" w:rsidRDefault="00D80CC1" w:rsidP="00D80CC1">
      <w:pPr>
        <w:jc w:val="center"/>
        <w:rPr>
          <w:b/>
          <w:sz w:val="32"/>
          <w:szCs w:val="32"/>
          <w:lang w:val="uk-UA"/>
        </w:rPr>
      </w:pPr>
      <w:r w:rsidRPr="00FD0130">
        <w:rPr>
          <w:b/>
          <w:sz w:val="32"/>
          <w:szCs w:val="32"/>
          <w:lang w:val="uk-UA"/>
        </w:rPr>
        <w:t xml:space="preserve"> на 2025 - 2026 роки»</w:t>
      </w:r>
    </w:p>
    <w:p w:rsidR="00D80CC1" w:rsidRPr="00FD0130" w:rsidRDefault="00D80CC1" w:rsidP="00D80CC1">
      <w:pPr>
        <w:jc w:val="center"/>
        <w:rPr>
          <w:b/>
          <w:sz w:val="26"/>
          <w:szCs w:val="26"/>
          <w:lang w:val="uk-UA"/>
        </w:rPr>
      </w:pPr>
    </w:p>
    <w:p w:rsidR="00D80CC1" w:rsidRPr="00FD0130" w:rsidRDefault="00D80CC1" w:rsidP="00D80CC1">
      <w:pPr>
        <w:jc w:val="center"/>
        <w:rPr>
          <w:b/>
          <w:sz w:val="26"/>
          <w:szCs w:val="26"/>
          <w:lang w:val="uk-UA"/>
        </w:rPr>
      </w:pPr>
      <w:r w:rsidRPr="00FD0130">
        <w:rPr>
          <w:b/>
          <w:sz w:val="26"/>
          <w:szCs w:val="26"/>
          <w:lang w:val="uk-UA"/>
        </w:rPr>
        <w:t>І. Загальні положення</w:t>
      </w:r>
    </w:p>
    <w:p w:rsidR="00D80CC1" w:rsidRPr="00FD0130" w:rsidRDefault="00D80CC1" w:rsidP="00D80CC1">
      <w:pPr>
        <w:ind w:firstLine="708"/>
        <w:jc w:val="both"/>
        <w:rPr>
          <w:sz w:val="28"/>
          <w:szCs w:val="28"/>
          <w:lang w:val="uk-UA"/>
        </w:rPr>
      </w:pPr>
      <w:r w:rsidRPr="00FD0130">
        <w:rPr>
          <w:sz w:val="28"/>
          <w:szCs w:val="28"/>
          <w:lang w:val="uk-UA"/>
        </w:rPr>
        <w:t xml:space="preserve">Ця Програма спрямована на забезпечення збереження кадрового потенціалу фельдшерських пунктів Комунального некомерційного підприємства «Сокальська районна лікарня» Сокальської міської ради Львівської області (далі – КНП «Сокальська РЛ»), що надають медичну допомогу населенню Сокальської міської територіальної громади на 2025-2026 роки. </w:t>
      </w:r>
    </w:p>
    <w:p w:rsidR="00D80CC1" w:rsidRPr="00FD0130" w:rsidRDefault="00D80CC1" w:rsidP="00D80CC1">
      <w:pPr>
        <w:ind w:firstLine="708"/>
        <w:jc w:val="both"/>
        <w:rPr>
          <w:sz w:val="28"/>
          <w:szCs w:val="28"/>
          <w:lang w:val="uk-UA"/>
        </w:rPr>
      </w:pPr>
      <w:r w:rsidRPr="00FD0130">
        <w:rPr>
          <w:sz w:val="28"/>
          <w:szCs w:val="28"/>
          <w:lang w:val="uk-UA"/>
        </w:rPr>
        <w:t>Згідно з положеннями реформування медичної галузі, Національна служба здоров'я України визначає єдині для всіх правила фінансування системи охорони здоров'я та укладає з комунальними некомерційними підприємствами договори про медичне обслуговування населення за програмою медичних гарантій. Оплата за договором відбувається відповідно до тарифів на медичні послуги з надання первинної медичної допомоги.</w:t>
      </w:r>
    </w:p>
    <w:p w:rsidR="00D80CC1" w:rsidRPr="00FD0130" w:rsidRDefault="00D80CC1" w:rsidP="00D80CC1">
      <w:pPr>
        <w:ind w:firstLine="708"/>
        <w:jc w:val="both"/>
        <w:rPr>
          <w:sz w:val="28"/>
          <w:szCs w:val="28"/>
          <w:lang w:val="uk-UA"/>
        </w:rPr>
      </w:pPr>
      <w:r w:rsidRPr="00FD0130">
        <w:rPr>
          <w:sz w:val="28"/>
          <w:szCs w:val="28"/>
          <w:lang w:val="uk-UA"/>
        </w:rPr>
        <w:t>Фельдшерський пункт (далі - ФП) — це структурний підрозділ КНП «Сокальська РЛ», що забезпечує надання долікарської медичної допомоги населенню на території одного або кількох населених пунктів, де немає інших надавачів безоплатної первинної медичної допомоги.</w:t>
      </w:r>
    </w:p>
    <w:p w:rsidR="00D80CC1" w:rsidRPr="00FD0130" w:rsidRDefault="00D80CC1" w:rsidP="00D80CC1">
      <w:pPr>
        <w:ind w:firstLine="708"/>
        <w:jc w:val="both"/>
        <w:rPr>
          <w:sz w:val="28"/>
          <w:szCs w:val="28"/>
          <w:lang w:val="uk-UA"/>
        </w:rPr>
      </w:pPr>
      <w:r w:rsidRPr="00FD0130">
        <w:rPr>
          <w:sz w:val="28"/>
          <w:szCs w:val="28"/>
          <w:lang w:val="uk-UA"/>
        </w:rPr>
        <w:t>Проблемою первинної ланки є нестача фінансування фельдшерських пунктів. Зокрема у зв’язку з прийняттям постанови Кабінету Міністрів України  від 13 січня 2023 р. № 28 «Деякі питання оплати праці медичних, фармацевтичних працівників та фахівців з реабілітації державних та комунальних закладів охорони здоров’я», яка передбачає з         01 січня 2023 року продовження виплати зарплати лікарям від 20 000,00 грн. та середнього медичного персоналу від 13 500,00 грн.</w:t>
      </w:r>
    </w:p>
    <w:p w:rsidR="00D80CC1" w:rsidRPr="00FD0130" w:rsidRDefault="00D80CC1" w:rsidP="00D80CC1">
      <w:pPr>
        <w:pStyle w:val="rvps2"/>
        <w:shd w:val="clear" w:color="auto" w:fill="FFFFFF"/>
        <w:spacing w:before="0" w:beforeAutospacing="0" w:after="0" w:afterAutospacing="0"/>
        <w:ind w:firstLine="450"/>
        <w:jc w:val="both"/>
        <w:rPr>
          <w:sz w:val="28"/>
          <w:szCs w:val="28"/>
        </w:rPr>
      </w:pPr>
      <w:r w:rsidRPr="00FD0130">
        <w:rPr>
          <w:sz w:val="28"/>
          <w:szCs w:val="28"/>
        </w:rPr>
        <w:t>Вимоги щодо виплати заробітної плати у розмірі не меншому, ніж передбачено постановою Кабінету Міністрів України  від 13 січня 2023 р. № 28 не поширюються на:</w:t>
      </w:r>
    </w:p>
    <w:p w:rsidR="00D80CC1" w:rsidRPr="00FD0130" w:rsidRDefault="00D80CC1" w:rsidP="00D80CC1">
      <w:pPr>
        <w:pStyle w:val="rvps2"/>
        <w:shd w:val="clear" w:color="auto" w:fill="FFFFFF"/>
        <w:spacing w:before="0" w:beforeAutospacing="0" w:after="0" w:afterAutospacing="0"/>
        <w:ind w:firstLine="450"/>
        <w:jc w:val="both"/>
        <w:rPr>
          <w:sz w:val="28"/>
          <w:szCs w:val="28"/>
        </w:rPr>
      </w:pPr>
      <w:bookmarkStart w:id="1" w:name="n33"/>
      <w:bookmarkEnd w:id="1"/>
      <w:r w:rsidRPr="00FD0130">
        <w:rPr>
          <w:sz w:val="28"/>
          <w:szCs w:val="28"/>
        </w:rPr>
        <w:t>державні та комунальні заклади охорони здоров’я, які мають укладені з Національною службою здоров’я договори про медичне обслуговування населення за програмою медичних гарантій, якщо витрати на оплату праці з нарахуваннями за поточний місяць, що розраховані відповідно до підпункту 1 пункту 1 постанови Кабінету Міністрів України від 13 січня 2023 р. № 28 “Деякі питання оплати праці медичних, фармацевтичних працівників та фахівців з реабілітації державних та комунальних закладів охорони здоров’я”, перевищують 85 відсотків отриманих у поточному місяці грошових коштів з урахуванням накопичених залишків;</w:t>
      </w:r>
    </w:p>
    <w:p w:rsidR="00D80CC1" w:rsidRPr="00FD0130" w:rsidRDefault="00D80CC1" w:rsidP="00D80CC1">
      <w:pPr>
        <w:pStyle w:val="rvps2"/>
        <w:shd w:val="clear" w:color="auto" w:fill="FFFFFF"/>
        <w:spacing w:before="0" w:beforeAutospacing="0" w:after="0" w:afterAutospacing="0"/>
        <w:ind w:firstLine="450"/>
        <w:jc w:val="both"/>
        <w:rPr>
          <w:sz w:val="28"/>
          <w:szCs w:val="28"/>
        </w:rPr>
      </w:pPr>
      <w:bookmarkStart w:id="2" w:name="n34"/>
      <w:bookmarkEnd w:id="2"/>
      <w:r w:rsidRPr="00FD0130">
        <w:rPr>
          <w:sz w:val="28"/>
          <w:szCs w:val="28"/>
        </w:rPr>
        <w:t>медичних працівників, які залучені виключно до надання первинної медичної допомоги (лікарів або інших медичних працівників, які працюють під керівництвом таких лікарів), у разі, коли лікаря обрали менше ніж 70 відсотків пацієнтів оптимального обсягу практики первинної медичної допомоги.”.</w:t>
      </w:r>
    </w:p>
    <w:p w:rsidR="00D80CC1" w:rsidRPr="00FD0130" w:rsidRDefault="00D80CC1" w:rsidP="00D80CC1">
      <w:pPr>
        <w:ind w:firstLine="708"/>
        <w:jc w:val="both"/>
        <w:rPr>
          <w:sz w:val="28"/>
          <w:szCs w:val="28"/>
          <w:lang w:val="uk-UA"/>
        </w:rPr>
      </w:pPr>
      <w:r w:rsidRPr="00FD0130">
        <w:rPr>
          <w:sz w:val="28"/>
          <w:szCs w:val="28"/>
          <w:lang w:val="uk-UA"/>
        </w:rPr>
        <w:t xml:space="preserve">Згідно з наданими роз’ясненнями Національної служби здоров’я України оплаті підлягають послуги первинної медичної допомоги за принципом </w:t>
      </w:r>
      <w:proofErr w:type="spellStart"/>
      <w:r w:rsidRPr="00FD0130">
        <w:rPr>
          <w:sz w:val="28"/>
          <w:szCs w:val="28"/>
          <w:lang w:val="uk-UA"/>
        </w:rPr>
        <w:t>капітаційної</w:t>
      </w:r>
      <w:proofErr w:type="spellEnd"/>
      <w:r w:rsidRPr="00FD0130">
        <w:rPr>
          <w:sz w:val="28"/>
          <w:szCs w:val="28"/>
          <w:lang w:val="uk-UA"/>
        </w:rPr>
        <w:t xml:space="preserve"> ставки на одного пацієнта, який уклав декларацію з лікарем первинної ланки, тому кошти, отримані комунальним некомерційним підприємством відповідно до договору медичного обслуговування населення за програмою медичних гарантій, скеровуються на заробітну плату та інші видатки по структурних підрозділах (по місцю надання допомоги лише лікарями загальної практики - сімейної медицини, так як вони є основними працівниками медичного закладу і приносять дохід шляхом заключення декларацій з населенням), до яких відносяться лише амбулаторії загальної практики - сімейної медицини.</w:t>
      </w:r>
    </w:p>
    <w:p w:rsidR="00D80CC1" w:rsidRPr="00FD0130" w:rsidRDefault="00D80CC1" w:rsidP="00D80CC1">
      <w:pPr>
        <w:pStyle w:val="a5"/>
        <w:ind w:firstLine="708"/>
        <w:rPr>
          <w:b w:val="0"/>
          <w:i w:val="0"/>
          <w:szCs w:val="28"/>
          <w:lang w:val="uk-UA"/>
        </w:rPr>
      </w:pPr>
      <w:r w:rsidRPr="00FD0130">
        <w:rPr>
          <w:b w:val="0"/>
          <w:i w:val="0"/>
          <w:szCs w:val="28"/>
          <w:lang w:val="uk-UA"/>
        </w:rPr>
        <w:t xml:space="preserve">В Сокальській міській територіальній громаді функціонує 19 фельдшерських пунктів, які є структурними підрозділами Комунального некомерційного підприємства «Сокальська районна лікарня» Сокальської міської ради Львівської області, а саме: </w:t>
      </w:r>
      <w:r w:rsidRPr="00FD0130">
        <w:rPr>
          <w:b w:val="0"/>
          <w:i w:val="0"/>
          <w:szCs w:val="28"/>
          <w:lang w:val="uk-UA" w:eastAsia="uk-UA"/>
        </w:rPr>
        <w:t>с. Перетоки,</w:t>
      </w:r>
      <w:r w:rsidRPr="00FD0130">
        <w:rPr>
          <w:b w:val="0"/>
          <w:bCs/>
          <w:i w:val="0"/>
          <w:szCs w:val="28"/>
          <w:lang w:val="uk-UA" w:eastAsia="uk-UA"/>
        </w:rPr>
        <w:t xml:space="preserve"> с. </w:t>
      </w:r>
      <w:proofErr w:type="spellStart"/>
      <w:r w:rsidRPr="00FD0130">
        <w:rPr>
          <w:b w:val="0"/>
          <w:bCs/>
          <w:i w:val="0"/>
          <w:szCs w:val="28"/>
          <w:lang w:val="uk-UA" w:eastAsia="uk-UA"/>
        </w:rPr>
        <w:t>Стенятин</w:t>
      </w:r>
      <w:proofErr w:type="spellEnd"/>
      <w:r w:rsidRPr="00FD0130">
        <w:rPr>
          <w:b w:val="0"/>
          <w:bCs/>
          <w:i w:val="0"/>
          <w:szCs w:val="28"/>
          <w:lang w:val="uk-UA" w:eastAsia="uk-UA"/>
        </w:rPr>
        <w:t xml:space="preserve">, с. </w:t>
      </w:r>
      <w:proofErr w:type="spellStart"/>
      <w:r w:rsidRPr="00FD0130">
        <w:rPr>
          <w:b w:val="0"/>
          <w:bCs/>
          <w:i w:val="0"/>
          <w:szCs w:val="28"/>
          <w:lang w:val="uk-UA" w:eastAsia="uk-UA"/>
        </w:rPr>
        <w:t>Свитазів</w:t>
      </w:r>
      <w:proofErr w:type="spellEnd"/>
      <w:r w:rsidRPr="00FD0130">
        <w:rPr>
          <w:b w:val="0"/>
          <w:bCs/>
          <w:i w:val="0"/>
          <w:szCs w:val="28"/>
          <w:lang w:val="uk-UA" w:eastAsia="uk-UA"/>
        </w:rPr>
        <w:t xml:space="preserve">, </w:t>
      </w:r>
      <w:proofErr w:type="spellStart"/>
      <w:r w:rsidRPr="00FD0130">
        <w:rPr>
          <w:b w:val="0"/>
          <w:bCs/>
          <w:i w:val="0"/>
          <w:szCs w:val="28"/>
          <w:lang w:val="uk-UA" w:eastAsia="uk-UA"/>
        </w:rPr>
        <w:t>с.Тудорковичі</w:t>
      </w:r>
      <w:proofErr w:type="spellEnd"/>
      <w:r w:rsidRPr="00FD0130">
        <w:rPr>
          <w:b w:val="0"/>
          <w:bCs/>
          <w:i w:val="0"/>
          <w:szCs w:val="28"/>
          <w:lang w:val="uk-UA" w:eastAsia="uk-UA"/>
        </w:rPr>
        <w:t>,</w:t>
      </w:r>
      <w:r w:rsidRPr="00FD0130">
        <w:rPr>
          <w:b w:val="0"/>
          <w:i w:val="0"/>
          <w:szCs w:val="28"/>
          <w:lang w:val="uk-UA" w:eastAsia="uk-UA"/>
        </w:rPr>
        <w:t xml:space="preserve"> с. </w:t>
      </w:r>
      <w:proofErr w:type="spellStart"/>
      <w:r w:rsidRPr="00FD0130">
        <w:rPr>
          <w:b w:val="0"/>
          <w:i w:val="0"/>
          <w:szCs w:val="28"/>
          <w:lang w:val="uk-UA" w:eastAsia="uk-UA"/>
        </w:rPr>
        <w:t>Войславичі</w:t>
      </w:r>
      <w:proofErr w:type="spellEnd"/>
      <w:r w:rsidRPr="00FD0130">
        <w:rPr>
          <w:b w:val="0"/>
          <w:i w:val="0"/>
          <w:szCs w:val="28"/>
          <w:lang w:val="uk-UA" w:eastAsia="uk-UA"/>
        </w:rPr>
        <w:t xml:space="preserve">, с. </w:t>
      </w:r>
      <w:proofErr w:type="spellStart"/>
      <w:r w:rsidRPr="00FD0130">
        <w:rPr>
          <w:b w:val="0"/>
          <w:i w:val="0"/>
          <w:szCs w:val="28"/>
          <w:lang w:val="uk-UA" w:eastAsia="uk-UA"/>
        </w:rPr>
        <w:t>Угринів</w:t>
      </w:r>
      <w:proofErr w:type="spellEnd"/>
      <w:r w:rsidRPr="00FD0130">
        <w:rPr>
          <w:b w:val="0"/>
          <w:i w:val="0"/>
          <w:szCs w:val="28"/>
          <w:lang w:val="uk-UA" w:eastAsia="uk-UA"/>
        </w:rPr>
        <w:t>, с. Завишень,</w:t>
      </w:r>
      <w:r w:rsidRPr="00FD0130">
        <w:rPr>
          <w:b w:val="0"/>
          <w:bCs/>
          <w:i w:val="0"/>
          <w:szCs w:val="28"/>
          <w:lang w:val="uk-UA" w:eastAsia="uk-UA"/>
        </w:rPr>
        <w:t xml:space="preserve"> с. </w:t>
      </w:r>
      <w:proofErr w:type="spellStart"/>
      <w:r w:rsidRPr="00FD0130">
        <w:rPr>
          <w:b w:val="0"/>
          <w:bCs/>
          <w:i w:val="0"/>
          <w:szCs w:val="28"/>
          <w:lang w:val="uk-UA" w:eastAsia="uk-UA"/>
        </w:rPr>
        <w:t>Опільсько</w:t>
      </w:r>
      <w:proofErr w:type="spellEnd"/>
      <w:r w:rsidRPr="00FD0130">
        <w:rPr>
          <w:b w:val="0"/>
          <w:bCs/>
          <w:i w:val="0"/>
          <w:szCs w:val="28"/>
          <w:lang w:val="uk-UA" w:eastAsia="uk-UA"/>
        </w:rPr>
        <w:t>,</w:t>
      </w:r>
      <w:r w:rsidRPr="00FD0130">
        <w:rPr>
          <w:b w:val="0"/>
          <w:i w:val="0"/>
          <w:szCs w:val="28"/>
          <w:lang w:val="uk-UA" w:eastAsia="uk-UA"/>
        </w:rPr>
        <w:t xml:space="preserve"> с. </w:t>
      </w:r>
      <w:proofErr w:type="spellStart"/>
      <w:r w:rsidRPr="00FD0130">
        <w:rPr>
          <w:b w:val="0"/>
          <w:i w:val="0"/>
          <w:szCs w:val="28"/>
          <w:lang w:val="uk-UA" w:eastAsia="uk-UA"/>
        </w:rPr>
        <w:t>Забужжя</w:t>
      </w:r>
      <w:proofErr w:type="spellEnd"/>
      <w:r w:rsidRPr="00FD0130">
        <w:rPr>
          <w:b w:val="0"/>
          <w:i w:val="0"/>
          <w:szCs w:val="28"/>
          <w:lang w:val="uk-UA" w:eastAsia="uk-UA"/>
        </w:rPr>
        <w:t>,</w:t>
      </w:r>
      <w:r w:rsidRPr="00FD0130">
        <w:rPr>
          <w:b w:val="0"/>
          <w:bCs/>
          <w:i w:val="0"/>
          <w:szCs w:val="28"/>
          <w:lang w:val="uk-UA" w:eastAsia="uk-UA"/>
        </w:rPr>
        <w:t xml:space="preserve"> с. </w:t>
      </w:r>
      <w:proofErr w:type="spellStart"/>
      <w:r w:rsidRPr="00FD0130">
        <w:rPr>
          <w:b w:val="0"/>
          <w:bCs/>
          <w:i w:val="0"/>
          <w:szCs w:val="28"/>
          <w:lang w:val="uk-UA" w:eastAsia="uk-UA"/>
        </w:rPr>
        <w:t>Теляж</w:t>
      </w:r>
      <w:proofErr w:type="spellEnd"/>
      <w:r w:rsidRPr="00FD0130">
        <w:rPr>
          <w:b w:val="0"/>
          <w:bCs/>
          <w:i w:val="0"/>
          <w:szCs w:val="28"/>
          <w:lang w:val="uk-UA" w:eastAsia="uk-UA"/>
        </w:rPr>
        <w:t>,</w:t>
      </w:r>
      <w:r w:rsidRPr="00FD0130">
        <w:rPr>
          <w:b w:val="0"/>
          <w:i w:val="0"/>
          <w:szCs w:val="28"/>
          <w:lang w:val="uk-UA" w:eastAsia="uk-UA"/>
        </w:rPr>
        <w:t xml:space="preserve"> с. </w:t>
      </w:r>
      <w:proofErr w:type="spellStart"/>
      <w:r w:rsidRPr="00FD0130">
        <w:rPr>
          <w:b w:val="0"/>
          <w:i w:val="0"/>
          <w:szCs w:val="28"/>
          <w:lang w:val="uk-UA" w:eastAsia="uk-UA"/>
        </w:rPr>
        <w:t>Ульвівок</w:t>
      </w:r>
      <w:proofErr w:type="spellEnd"/>
      <w:r w:rsidRPr="00FD0130">
        <w:rPr>
          <w:b w:val="0"/>
          <w:i w:val="0"/>
          <w:szCs w:val="28"/>
          <w:lang w:val="uk-UA" w:eastAsia="uk-UA"/>
        </w:rPr>
        <w:t>,</w:t>
      </w:r>
      <w:r w:rsidRPr="00FD0130">
        <w:rPr>
          <w:b w:val="0"/>
          <w:bCs/>
          <w:i w:val="0"/>
          <w:szCs w:val="28"/>
          <w:lang w:val="uk-UA" w:eastAsia="uk-UA"/>
        </w:rPr>
        <w:t xml:space="preserve"> с. </w:t>
      </w:r>
      <w:proofErr w:type="spellStart"/>
      <w:r w:rsidRPr="00FD0130">
        <w:rPr>
          <w:b w:val="0"/>
          <w:bCs/>
          <w:i w:val="0"/>
          <w:szCs w:val="28"/>
          <w:lang w:val="uk-UA" w:eastAsia="uk-UA"/>
        </w:rPr>
        <w:t>Поториця</w:t>
      </w:r>
      <w:proofErr w:type="spellEnd"/>
      <w:r w:rsidRPr="00FD0130">
        <w:rPr>
          <w:b w:val="0"/>
          <w:bCs/>
          <w:i w:val="0"/>
          <w:szCs w:val="28"/>
          <w:lang w:val="uk-UA" w:eastAsia="uk-UA"/>
        </w:rPr>
        <w:t xml:space="preserve">, с. </w:t>
      </w:r>
      <w:proofErr w:type="spellStart"/>
      <w:r w:rsidRPr="00FD0130">
        <w:rPr>
          <w:b w:val="0"/>
          <w:bCs/>
          <w:i w:val="0"/>
          <w:szCs w:val="28"/>
          <w:lang w:val="uk-UA" w:eastAsia="uk-UA"/>
        </w:rPr>
        <w:t>Переспа</w:t>
      </w:r>
      <w:proofErr w:type="spellEnd"/>
      <w:r w:rsidRPr="00FD0130">
        <w:rPr>
          <w:b w:val="0"/>
          <w:bCs/>
          <w:i w:val="0"/>
          <w:szCs w:val="28"/>
          <w:lang w:val="uk-UA" w:eastAsia="uk-UA"/>
        </w:rPr>
        <w:t>, с. Зубків,</w:t>
      </w:r>
      <w:r w:rsidRPr="00FD0130">
        <w:rPr>
          <w:b w:val="0"/>
          <w:i w:val="0"/>
          <w:szCs w:val="28"/>
          <w:lang w:val="uk-UA" w:eastAsia="uk-UA"/>
        </w:rPr>
        <w:t xml:space="preserve"> с. </w:t>
      </w:r>
      <w:proofErr w:type="spellStart"/>
      <w:r w:rsidRPr="00FD0130">
        <w:rPr>
          <w:b w:val="0"/>
          <w:i w:val="0"/>
          <w:szCs w:val="28"/>
          <w:lang w:val="uk-UA" w:eastAsia="uk-UA"/>
        </w:rPr>
        <w:t>Фусів</w:t>
      </w:r>
      <w:proofErr w:type="spellEnd"/>
      <w:r w:rsidRPr="00FD0130">
        <w:rPr>
          <w:b w:val="0"/>
          <w:i w:val="0"/>
          <w:szCs w:val="28"/>
          <w:lang w:val="uk-UA" w:eastAsia="uk-UA"/>
        </w:rPr>
        <w:t>,</w:t>
      </w:r>
      <w:r w:rsidRPr="00FD0130">
        <w:rPr>
          <w:b w:val="0"/>
          <w:bCs/>
          <w:i w:val="0"/>
          <w:szCs w:val="28"/>
          <w:lang w:val="uk-UA" w:eastAsia="uk-UA"/>
        </w:rPr>
        <w:t xml:space="preserve"> с. Смиків, с. </w:t>
      </w:r>
      <w:proofErr w:type="spellStart"/>
      <w:r w:rsidRPr="00FD0130">
        <w:rPr>
          <w:b w:val="0"/>
          <w:bCs/>
          <w:i w:val="0"/>
          <w:szCs w:val="28"/>
          <w:lang w:val="uk-UA" w:eastAsia="uk-UA"/>
        </w:rPr>
        <w:t>Перв’ятичі</w:t>
      </w:r>
      <w:proofErr w:type="spellEnd"/>
      <w:r w:rsidRPr="00FD0130">
        <w:rPr>
          <w:b w:val="0"/>
          <w:bCs/>
          <w:i w:val="0"/>
          <w:szCs w:val="28"/>
          <w:lang w:val="uk-UA" w:eastAsia="uk-UA"/>
        </w:rPr>
        <w:t>,</w:t>
      </w:r>
      <w:r w:rsidRPr="00FD0130">
        <w:rPr>
          <w:b w:val="0"/>
          <w:i w:val="0"/>
          <w:szCs w:val="28"/>
          <w:lang w:val="uk-UA" w:eastAsia="uk-UA"/>
        </w:rPr>
        <w:t xml:space="preserve"> с. </w:t>
      </w:r>
      <w:proofErr w:type="spellStart"/>
      <w:r w:rsidRPr="00FD0130">
        <w:rPr>
          <w:b w:val="0"/>
          <w:i w:val="0"/>
          <w:szCs w:val="28"/>
          <w:lang w:val="uk-UA" w:eastAsia="uk-UA"/>
        </w:rPr>
        <w:t>Романівка</w:t>
      </w:r>
      <w:proofErr w:type="spellEnd"/>
      <w:r w:rsidRPr="00FD0130">
        <w:rPr>
          <w:b w:val="0"/>
          <w:i w:val="0"/>
          <w:szCs w:val="28"/>
          <w:lang w:val="uk-UA" w:eastAsia="uk-UA"/>
        </w:rPr>
        <w:t>,</w:t>
      </w:r>
      <w:r w:rsidRPr="00FD0130">
        <w:rPr>
          <w:b w:val="0"/>
          <w:bCs/>
          <w:i w:val="0"/>
          <w:szCs w:val="28"/>
          <w:lang w:val="uk-UA" w:eastAsia="uk-UA"/>
        </w:rPr>
        <w:t xml:space="preserve"> </w:t>
      </w:r>
      <w:proofErr w:type="spellStart"/>
      <w:r w:rsidRPr="00FD0130">
        <w:rPr>
          <w:b w:val="0"/>
          <w:bCs/>
          <w:i w:val="0"/>
          <w:szCs w:val="28"/>
          <w:lang w:val="uk-UA" w:eastAsia="uk-UA"/>
        </w:rPr>
        <w:t>с.Боб’ятин</w:t>
      </w:r>
      <w:proofErr w:type="spellEnd"/>
      <w:r w:rsidRPr="00FD0130">
        <w:rPr>
          <w:b w:val="0"/>
          <w:i w:val="0"/>
          <w:szCs w:val="28"/>
          <w:lang w:val="uk-UA"/>
        </w:rPr>
        <w:t>.</w:t>
      </w:r>
    </w:p>
    <w:p w:rsidR="00D80CC1" w:rsidRPr="00FD0130" w:rsidRDefault="00D80CC1" w:rsidP="00D80CC1">
      <w:pPr>
        <w:pStyle w:val="a5"/>
        <w:ind w:firstLine="708"/>
        <w:rPr>
          <w:b w:val="0"/>
          <w:i w:val="0"/>
          <w:szCs w:val="28"/>
          <w:shd w:val="clear" w:color="auto" w:fill="FFFFFF"/>
          <w:lang w:val="uk-UA"/>
        </w:rPr>
      </w:pPr>
      <w:r w:rsidRPr="00FD0130">
        <w:rPr>
          <w:b w:val="0"/>
          <w:i w:val="0"/>
          <w:szCs w:val="28"/>
          <w:shd w:val="clear" w:color="auto" w:fill="FFFFFF"/>
          <w:lang w:val="uk-UA"/>
        </w:rPr>
        <w:t>Відповідно до підпункту «д» пункту 3 с</w:t>
      </w:r>
      <w:r w:rsidRPr="00FD0130">
        <w:rPr>
          <w:rStyle w:val="rvts9"/>
          <w:b w:val="0"/>
          <w:bCs/>
          <w:i w:val="0"/>
          <w:szCs w:val="28"/>
          <w:shd w:val="clear" w:color="auto" w:fill="FFFFFF"/>
          <w:lang w:val="uk-UA"/>
        </w:rPr>
        <w:t>татті 89 Бюджетного Кодексу України</w:t>
      </w:r>
      <w:r w:rsidRPr="00FD0130">
        <w:rPr>
          <w:b w:val="0"/>
          <w:i w:val="0"/>
          <w:szCs w:val="28"/>
          <w:shd w:val="clear" w:color="auto" w:fill="FFFFFF"/>
        </w:rPr>
        <w:t> </w:t>
      </w:r>
      <w:r w:rsidRPr="00FD0130">
        <w:rPr>
          <w:b w:val="0"/>
          <w:i w:val="0"/>
          <w:szCs w:val="28"/>
          <w:shd w:val="clear" w:color="auto" w:fill="FFFFFF"/>
          <w:lang w:val="uk-UA"/>
        </w:rPr>
        <w:t xml:space="preserve">видатки, що здійснюються з бюджетів сільських, селищних, міських територіальних громад: місцеві програми розвитку та підтримки комунальних закладів охорони здоров’я, які належать відповідним територіальним громадам, місцеві програми надання населенню медичних послуг понад обсяг, передбачений програмою державних гарантій медичного обслуговування населення. </w:t>
      </w:r>
    </w:p>
    <w:p w:rsidR="00D80CC1" w:rsidRPr="00FD0130" w:rsidRDefault="00D80CC1" w:rsidP="00D80CC1">
      <w:pPr>
        <w:pStyle w:val="a5"/>
        <w:ind w:firstLine="708"/>
        <w:rPr>
          <w:b w:val="0"/>
          <w:i w:val="0"/>
          <w:szCs w:val="28"/>
          <w:lang w:val="uk-UA"/>
        </w:rPr>
      </w:pPr>
      <w:r w:rsidRPr="00FD0130">
        <w:rPr>
          <w:b w:val="0"/>
          <w:i w:val="0"/>
          <w:szCs w:val="28"/>
          <w:lang w:val="uk-UA"/>
        </w:rPr>
        <w:t xml:space="preserve"> Між КНП «Сокальська РЛ» та КУ «Центр з обслуговування закладів освіти» Сокальської міської ради Львівської області укладено Договір про надання послуг (здійснення медичного обслуговування учнів) №3/о/2025 від 06.02.2025 року з          20 комунальними закладами загальної середньої освіти, 10 комунальними навчально виховними комплексами та 16 комунальними закладами дошкільної освіти. Відповідно до даних угод КНП «Сокальська РЛ» надає додаткові медичні послуги дітям</w:t>
      </w:r>
      <w:r w:rsidRPr="00FD0130">
        <w:rPr>
          <w:b w:val="0"/>
          <w:i w:val="0"/>
          <w:szCs w:val="28"/>
          <w:shd w:val="clear" w:color="auto" w:fill="FFFFFF"/>
          <w:lang w:val="uk-UA"/>
        </w:rPr>
        <w:t xml:space="preserve"> понад обсяг, передбачений програмою державних гарантій медичного обслуговування населення. </w:t>
      </w:r>
      <w:r w:rsidRPr="00FD0130">
        <w:rPr>
          <w:b w:val="0"/>
          <w:i w:val="0"/>
          <w:szCs w:val="28"/>
          <w:lang w:val="uk-UA"/>
        </w:rPr>
        <w:t xml:space="preserve"> </w:t>
      </w:r>
    </w:p>
    <w:p w:rsidR="00D80CC1" w:rsidRPr="00FD0130" w:rsidRDefault="00D80CC1" w:rsidP="00D80CC1">
      <w:pPr>
        <w:ind w:firstLine="708"/>
        <w:jc w:val="both"/>
        <w:rPr>
          <w:sz w:val="28"/>
          <w:szCs w:val="28"/>
          <w:lang w:val="uk-UA"/>
        </w:rPr>
      </w:pPr>
      <w:r w:rsidRPr="00FD0130">
        <w:rPr>
          <w:sz w:val="28"/>
          <w:szCs w:val="28"/>
          <w:lang w:val="uk-UA"/>
        </w:rPr>
        <w:t xml:space="preserve">Програмою пропонується передбачити видатки для виплати заробітної плати медичним працівникам фельдшерських пунктів з бюджету Сокальської міської ради на підвищення оплати праці (стимулювання) та оплату додаткових медичних послуг </w:t>
      </w:r>
      <w:r w:rsidRPr="00FD0130">
        <w:rPr>
          <w:sz w:val="28"/>
          <w:szCs w:val="28"/>
          <w:shd w:val="clear" w:color="auto" w:fill="FFFFFF"/>
          <w:lang w:val="uk-UA"/>
        </w:rPr>
        <w:t>понад обсяг, передбачений програмою державних гарантій медичного обслуговування населення</w:t>
      </w:r>
      <w:r w:rsidRPr="00FD0130">
        <w:rPr>
          <w:sz w:val="28"/>
          <w:szCs w:val="28"/>
          <w:lang w:val="uk-UA"/>
        </w:rPr>
        <w:t>.</w:t>
      </w:r>
    </w:p>
    <w:p w:rsidR="00D80CC1" w:rsidRPr="00FD0130" w:rsidRDefault="00D80CC1" w:rsidP="00D80CC1">
      <w:pPr>
        <w:ind w:firstLine="708"/>
        <w:rPr>
          <w:sz w:val="28"/>
          <w:szCs w:val="28"/>
          <w:lang w:val="uk-UA"/>
        </w:rPr>
      </w:pPr>
    </w:p>
    <w:p w:rsidR="00D80CC1" w:rsidRPr="00FD0130" w:rsidRDefault="00D80CC1" w:rsidP="00D80CC1">
      <w:pPr>
        <w:jc w:val="center"/>
        <w:rPr>
          <w:b/>
          <w:sz w:val="28"/>
          <w:szCs w:val="28"/>
          <w:lang w:val="uk-UA"/>
        </w:rPr>
      </w:pPr>
      <w:r w:rsidRPr="00FD0130">
        <w:rPr>
          <w:b/>
          <w:sz w:val="28"/>
          <w:szCs w:val="28"/>
          <w:lang w:val="uk-UA"/>
        </w:rPr>
        <w:t>ІІ. Мета програми та основні напрями її реалізації</w:t>
      </w:r>
    </w:p>
    <w:p w:rsidR="00D80CC1" w:rsidRPr="00FD0130" w:rsidRDefault="00D80CC1" w:rsidP="00D80CC1">
      <w:pPr>
        <w:jc w:val="center"/>
        <w:rPr>
          <w:sz w:val="28"/>
          <w:szCs w:val="28"/>
          <w:lang w:val="uk-UA"/>
        </w:rPr>
      </w:pPr>
      <w:r w:rsidRPr="00FD0130">
        <w:rPr>
          <w:sz w:val="28"/>
          <w:szCs w:val="28"/>
          <w:lang w:val="uk-UA"/>
        </w:rPr>
        <w:t>Головною метою Програми є</w:t>
      </w:r>
    </w:p>
    <w:p w:rsidR="00D80CC1" w:rsidRPr="00FD0130" w:rsidRDefault="00D80CC1" w:rsidP="00D80CC1">
      <w:pPr>
        <w:jc w:val="center"/>
        <w:rPr>
          <w:sz w:val="28"/>
          <w:szCs w:val="28"/>
          <w:lang w:val="uk-UA"/>
        </w:rPr>
      </w:pPr>
    </w:p>
    <w:p w:rsidR="00D80CC1" w:rsidRPr="00FD0130" w:rsidRDefault="00D80CC1" w:rsidP="00D80CC1">
      <w:pPr>
        <w:ind w:firstLine="708"/>
        <w:jc w:val="both"/>
        <w:rPr>
          <w:sz w:val="28"/>
          <w:szCs w:val="28"/>
          <w:lang w:val="uk-UA"/>
        </w:rPr>
      </w:pPr>
      <w:r w:rsidRPr="00FD0130">
        <w:rPr>
          <w:sz w:val="28"/>
          <w:szCs w:val="28"/>
          <w:lang w:val="uk-UA"/>
        </w:rPr>
        <w:t>Забезпечення збереження кадрового потенціалу фельдшерських пунктів КНП «Сокальська РЛ», що надають медичну допомогу населенню Сокальської міської територіальної громади на 2025 - 2026 роки.</w:t>
      </w:r>
    </w:p>
    <w:p w:rsidR="00D80CC1" w:rsidRPr="00FD0130" w:rsidRDefault="00D80CC1" w:rsidP="00D80CC1">
      <w:pPr>
        <w:jc w:val="center"/>
        <w:rPr>
          <w:sz w:val="28"/>
          <w:szCs w:val="28"/>
        </w:rPr>
      </w:pPr>
      <w:r w:rsidRPr="00FD0130">
        <w:rPr>
          <w:sz w:val="28"/>
          <w:szCs w:val="28"/>
        </w:rPr>
        <w:t xml:space="preserve">Шляхи та </w:t>
      </w:r>
      <w:proofErr w:type="spellStart"/>
      <w:r w:rsidRPr="00FD0130">
        <w:rPr>
          <w:sz w:val="28"/>
          <w:szCs w:val="28"/>
        </w:rPr>
        <w:t>способи</w:t>
      </w:r>
      <w:proofErr w:type="spellEnd"/>
      <w:r w:rsidRPr="00FD0130">
        <w:rPr>
          <w:sz w:val="28"/>
          <w:szCs w:val="28"/>
          <w:lang w:val="uk-UA"/>
        </w:rPr>
        <w:t xml:space="preserve"> </w:t>
      </w:r>
      <w:proofErr w:type="spellStart"/>
      <w:r w:rsidRPr="00FD0130">
        <w:rPr>
          <w:sz w:val="28"/>
          <w:szCs w:val="28"/>
        </w:rPr>
        <w:t>розв'язання</w:t>
      </w:r>
      <w:proofErr w:type="spellEnd"/>
      <w:r w:rsidRPr="00FD0130">
        <w:rPr>
          <w:sz w:val="28"/>
          <w:szCs w:val="28"/>
        </w:rPr>
        <w:t xml:space="preserve"> проблем</w:t>
      </w:r>
      <w:r w:rsidRPr="00FD0130">
        <w:rPr>
          <w:sz w:val="28"/>
          <w:szCs w:val="28"/>
          <w:lang w:val="uk-UA"/>
        </w:rPr>
        <w:t>и</w:t>
      </w:r>
      <w:r w:rsidRPr="00FD0130">
        <w:rPr>
          <w:sz w:val="28"/>
          <w:szCs w:val="28"/>
        </w:rPr>
        <w:br/>
      </w:r>
    </w:p>
    <w:p w:rsidR="00D80CC1" w:rsidRPr="00FD0130" w:rsidRDefault="00D80CC1" w:rsidP="00D80CC1">
      <w:pPr>
        <w:ind w:firstLine="708"/>
        <w:rPr>
          <w:sz w:val="28"/>
          <w:szCs w:val="28"/>
          <w:lang w:val="uk-UA"/>
        </w:rPr>
      </w:pPr>
      <w:bookmarkStart w:id="3" w:name="21"/>
      <w:bookmarkEnd w:id="3"/>
      <w:r w:rsidRPr="00FD0130">
        <w:rPr>
          <w:sz w:val="28"/>
          <w:szCs w:val="28"/>
          <w:lang w:val="uk-UA"/>
        </w:rPr>
        <w:t xml:space="preserve">Для розв'язання проблеми необхідно: </w:t>
      </w:r>
      <w:bookmarkStart w:id="4" w:name="22"/>
      <w:bookmarkStart w:id="5" w:name="23"/>
      <w:bookmarkEnd w:id="4"/>
      <w:bookmarkEnd w:id="5"/>
    </w:p>
    <w:p w:rsidR="00D80CC1" w:rsidRPr="00FD0130" w:rsidRDefault="00D80CC1" w:rsidP="00D80CC1">
      <w:pPr>
        <w:ind w:firstLine="708"/>
        <w:rPr>
          <w:sz w:val="28"/>
          <w:szCs w:val="28"/>
          <w:lang w:val="uk-UA"/>
        </w:rPr>
      </w:pPr>
    </w:p>
    <w:p w:rsidR="00D80CC1" w:rsidRPr="00FD0130" w:rsidRDefault="00D80CC1" w:rsidP="00D80CC1">
      <w:pPr>
        <w:pStyle w:val="ae"/>
        <w:numPr>
          <w:ilvl w:val="0"/>
          <w:numId w:val="6"/>
        </w:numPr>
        <w:jc w:val="both"/>
        <w:rPr>
          <w:sz w:val="28"/>
          <w:szCs w:val="28"/>
          <w:lang w:val="uk-UA"/>
        </w:rPr>
      </w:pPr>
      <w:bookmarkStart w:id="6" w:name="35"/>
      <w:bookmarkStart w:id="7" w:name="36"/>
      <w:bookmarkEnd w:id="6"/>
      <w:bookmarkEnd w:id="7"/>
      <w:r w:rsidRPr="00FD0130">
        <w:rPr>
          <w:sz w:val="28"/>
          <w:szCs w:val="28"/>
          <w:lang w:val="uk-UA"/>
        </w:rPr>
        <w:t>Забезпечення збереження кадрового потенціалу фельдшерських пунктів КНП «Сокальська РЛ», що надають медичну допомогу населенню Сокальської міської територіальної громади на 2025 - 2026 роки.</w:t>
      </w:r>
    </w:p>
    <w:p w:rsidR="00D80CC1" w:rsidRPr="00FD0130" w:rsidRDefault="00D80CC1" w:rsidP="00D80CC1">
      <w:pPr>
        <w:rPr>
          <w:sz w:val="28"/>
          <w:szCs w:val="28"/>
          <w:lang w:val="uk-UA"/>
        </w:rPr>
      </w:pPr>
    </w:p>
    <w:p w:rsidR="00D80CC1" w:rsidRPr="00FD0130" w:rsidRDefault="00D80CC1" w:rsidP="00D80CC1">
      <w:pPr>
        <w:jc w:val="center"/>
        <w:rPr>
          <w:b/>
          <w:sz w:val="28"/>
          <w:szCs w:val="28"/>
        </w:rPr>
      </w:pPr>
      <w:bookmarkStart w:id="8" w:name="37"/>
      <w:bookmarkEnd w:id="8"/>
      <w:proofErr w:type="spellStart"/>
      <w:r w:rsidRPr="00FD0130">
        <w:rPr>
          <w:b/>
          <w:sz w:val="28"/>
          <w:szCs w:val="28"/>
        </w:rPr>
        <w:t>Очікувані</w:t>
      </w:r>
      <w:proofErr w:type="spellEnd"/>
      <w:r w:rsidRPr="00FD0130">
        <w:rPr>
          <w:b/>
          <w:sz w:val="28"/>
          <w:szCs w:val="28"/>
          <w:lang w:val="uk-UA"/>
        </w:rPr>
        <w:t xml:space="preserve"> </w:t>
      </w:r>
      <w:proofErr w:type="spellStart"/>
      <w:r w:rsidRPr="00FD0130">
        <w:rPr>
          <w:b/>
          <w:sz w:val="28"/>
          <w:szCs w:val="28"/>
        </w:rPr>
        <w:t>результати</w:t>
      </w:r>
      <w:proofErr w:type="spellEnd"/>
      <w:r w:rsidRPr="00FD0130">
        <w:rPr>
          <w:b/>
          <w:sz w:val="28"/>
          <w:szCs w:val="28"/>
        </w:rPr>
        <w:t xml:space="preserve">, </w:t>
      </w:r>
      <w:proofErr w:type="spellStart"/>
      <w:r w:rsidRPr="00FD0130">
        <w:rPr>
          <w:b/>
          <w:sz w:val="28"/>
          <w:szCs w:val="28"/>
        </w:rPr>
        <w:t>ефективність</w:t>
      </w:r>
      <w:proofErr w:type="spellEnd"/>
      <w:r w:rsidRPr="00FD0130">
        <w:rPr>
          <w:b/>
          <w:sz w:val="28"/>
          <w:szCs w:val="28"/>
          <w:lang w:val="uk-UA"/>
        </w:rPr>
        <w:t xml:space="preserve"> </w:t>
      </w:r>
      <w:proofErr w:type="spellStart"/>
      <w:r w:rsidRPr="00FD0130">
        <w:rPr>
          <w:b/>
          <w:sz w:val="28"/>
          <w:szCs w:val="28"/>
        </w:rPr>
        <w:t>виконання</w:t>
      </w:r>
      <w:proofErr w:type="spellEnd"/>
      <w:r w:rsidRPr="00FD0130">
        <w:rPr>
          <w:b/>
          <w:sz w:val="28"/>
          <w:szCs w:val="28"/>
          <w:lang w:val="uk-UA"/>
        </w:rPr>
        <w:t xml:space="preserve"> </w:t>
      </w:r>
      <w:proofErr w:type="spellStart"/>
      <w:r w:rsidRPr="00FD0130">
        <w:rPr>
          <w:b/>
          <w:sz w:val="28"/>
          <w:szCs w:val="28"/>
        </w:rPr>
        <w:t>Програми</w:t>
      </w:r>
      <w:proofErr w:type="spellEnd"/>
      <w:r w:rsidRPr="00FD0130">
        <w:rPr>
          <w:b/>
          <w:sz w:val="28"/>
          <w:szCs w:val="28"/>
        </w:rPr>
        <w:br/>
      </w:r>
    </w:p>
    <w:p w:rsidR="00D80CC1" w:rsidRPr="00FD0130" w:rsidRDefault="00D80CC1" w:rsidP="00D80CC1">
      <w:pPr>
        <w:ind w:firstLine="708"/>
        <w:rPr>
          <w:sz w:val="28"/>
          <w:szCs w:val="28"/>
          <w:lang w:val="uk-UA"/>
        </w:rPr>
      </w:pPr>
      <w:bookmarkStart w:id="9" w:name="38"/>
      <w:bookmarkEnd w:id="9"/>
      <w:r w:rsidRPr="00FD0130">
        <w:rPr>
          <w:sz w:val="28"/>
          <w:szCs w:val="28"/>
          <w:lang w:val="uk-UA"/>
        </w:rPr>
        <w:t xml:space="preserve">Виконання Програми дасть змогу: </w:t>
      </w:r>
      <w:bookmarkStart w:id="10" w:name="39"/>
      <w:bookmarkStart w:id="11" w:name="45"/>
      <w:bookmarkEnd w:id="10"/>
      <w:bookmarkEnd w:id="11"/>
    </w:p>
    <w:p w:rsidR="00D80CC1" w:rsidRPr="00FD0130" w:rsidRDefault="00D80CC1" w:rsidP="00D80CC1">
      <w:pPr>
        <w:ind w:firstLine="708"/>
        <w:jc w:val="both"/>
        <w:rPr>
          <w:sz w:val="28"/>
          <w:szCs w:val="28"/>
          <w:lang w:val="uk-UA"/>
        </w:rPr>
      </w:pPr>
      <w:bookmarkStart w:id="12" w:name="46"/>
      <w:bookmarkEnd w:id="12"/>
      <w:r w:rsidRPr="00FD0130">
        <w:rPr>
          <w:sz w:val="28"/>
          <w:szCs w:val="28"/>
          <w:lang w:val="uk-UA"/>
        </w:rPr>
        <w:t>- Надання населенню долікарської медичної допомоги на території населених пунктів, де немає інших надавачів безоплатної первинної медичної допомоги.</w:t>
      </w:r>
    </w:p>
    <w:p w:rsidR="00D80CC1" w:rsidRPr="00FD0130" w:rsidRDefault="00D80CC1" w:rsidP="00D80CC1">
      <w:pPr>
        <w:ind w:firstLine="708"/>
        <w:jc w:val="both"/>
        <w:rPr>
          <w:sz w:val="28"/>
          <w:szCs w:val="28"/>
          <w:lang w:val="uk-UA"/>
        </w:rPr>
      </w:pPr>
      <w:r w:rsidRPr="00FD0130">
        <w:rPr>
          <w:sz w:val="28"/>
          <w:szCs w:val="28"/>
          <w:lang w:val="uk-UA"/>
        </w:rPr>
        <w:t>- Проведення просвітницької роботи серед населення з питань профілактики основних епідемічних та неепідемічних захворювань.</w:t>
      </w:r>
    </w:p>
    <w:p w:rsidR="00D80CC1" w:rsidRPr="00FD0130" w:rsidRDefault="00D80CC1" w:rsidP="00D80CC1">
      <w:pPr>
        <w:ind w:firstLine="708"/>
        <w:rPr>
          <w:sz w:val="28"/>
          <w:szCs w:val="28"/>
          <w:lang w:val="uk-UA"/>
        </w:rPr>
      </w:pPr>
      <w:r w:rsidRPr="00FD0130">
        <w:rPr>
          <w:sz w:val="28"/>
          <w:szCs w:val="28"/>
          <w:lang w:val="uk-UA"/>
        </w:rPr>
        <w:t>- Забезпечення виконання призначень лікаря в умовах ФП та вдома.</w:t>
      </w:r>
    </w:p>
    <w:p w:rsidR="00D80CC1" w:rsidRPr="00FD0130" w:rsidRDefault="00D80CC1" w:rsidP="00D80CC1">
      <w:pPr>
        <w:ind w:firstLine="708"/>
        <w:rPr>
          <w:sz w:val="28"/>
          <w:szCs w:val="28"/>
          <w:lang w:val="uk-UA"/>
        </w:rPr>
      </w:pPr>
      <w:r w:rsidRPr="00FD0130">
        <w:rPr>
          <w:sz w:val="28"/>
          <w:szCs w:val="28"/>
          <w:lang w:val="uk-UA"/>
        </w:rPr>
        <w:t>- Забезпечення надання долікарської невідкладної медичної допомоги.</w:t>
      </w:r>
    </w:p>
    <w:p w:rsidR="00D80CC1" w:rsidRPr="00FD0130" w:rsidRDefault="00D80CC1" w:rsidP="00D80CC1">
      <w:pPr>
        <w:ind w:firstLine="708"/>
        <w:jc w:val="both"/>
        <w:rPr>
          <w:sz w:val="28"/>
          <w:szCs w:val="28"/>
          <w:lang w:val="uk-UA"/>
        </w:rPr>
      </w:pPr>
      <w:r w:rsidRPr="00FD0130">
        <w:rPr>
          <w:sz w:val="28"/>
          <w:szCs w:val="28"/>
          <w:lang w:val="uk-UA"/>
        </w:rPr>
        <w:t>- Здійснення спостереження за розвитком дітей і підлітків та інформує лікаря про його результати, у тому числі невідкладно у разі погіршення стану здоров'я дитини.</w:t>
      </w:r>
    </w:p>
    <w:p w:rsidR="00D80CC1" w:rsidRPr="00FD0130" w:rsidRDefault="00D80CC1" w:rsidP="00D80CC1">
      <w:pPr>
        <w:ind w:firstLine="708"/>
        <w:jc w:val="both"/>
        <w:rPr>
          <w:sz w:val="28"/>
          <w:szCs w:val="28"/>
          <w:lang w:val="uk-UA"/>
        </w:rPr>
      </w:pPr>
      <w:r w:rsidRPr="00FD0130">
        <w:rPr>
          <w:sz w:val="28"/>
          <w:szCs w:val="28"/>
          <w:lang w:val="uk-UA"/>
        </w:rPr>
        <w:t>- Здійснення проведення заходів щодо раннього виявлення захворювань, у тому числі соціально небезпечних.</w:t>
      </w:r>
    </w:p>
    <w:p w:rsidR="00D80CC1" w:rsidRPr="00FD0130" w:rsidRDefault="00D80CC1" w:rsidP="00D80CC1">
      <w:pPr>
        <w:ind w:firstLine="708"/>
        <w:jc w:val="both"/>
        <w:rPr>
          <w:sz w:val="28"/>
          <w:szCs w:val="28"/>
          <w:lang w:val="uk-UA"/>
        </w:rPr>
      </w:pPr>
      <w:r w:rsidRPr="00FD0130">
        <w:rPr>
          <w:sz w:val="28"/>
          <w:szCs w:val="28"/>
          <w:lang w:val="uk-UA"/>
        </w:rPr>
        <w:t>- Здійснення протиепідемічні заходи щодо інфекційних та паразитарних хвороб під керівництвом лікаря, у віданні якого перебуває ФП.</w:t>
      </w:r>
    </w:p>
    <w:p w:rsidR="00D80CC1" w:rsidRPr="00FD0130" w:rsidRDefault="00D80CC1" w:rsidP="00D80CC1">
      <w:pPr>
        <w:ind w:firstLine="708"/>
        <w:jc w:val="both"/>
        <w:rPr>
          <w:sz w:val="28"/>
          <w:szCs w:val="28"/>
          <w:lang w:val="uk-UA"/>
        </w:rPr>
      </w:pPr>
      <w:r w:rsidRPr="00FD0130">
        <w:rPr>
          <w:sz w:val="28"/>
          <w:szCs w:val="28"/>
          <w:lang w:val="uk-UA"/>
        </w:rPr>
        <w:t xml:space="preserve">- Надання медичних послуг дітям в Комунальних закладах освіти. </w:t>
      </w:r>
    </w:p>
    <w:p w:rsidR="00D80CC1" w:rsidRPr="00FD0130" w:rsidRDefault="00D80CC1" w:rsidP="00D80CC1">
      <w:pPr>
        <w:ind w:firstLine="708"/>
        <w:rPr>
          <w:sz w:val="28"/>
          <w:szCs w:val="28"/>
          <w:lang w:val="uk-UA"/>
        </w:rPr>
      </w:pPr>
    </w:p>
    <w:p w:rsidR="00D80CC1" w:rsidRPr="00FD0130" w:rsidRDefault="00D80CC1" w:rsidP="00D80CC1">
      <w:pPr>
        <w:ind w:firstLine="708"/>
        <w:jc w:val="center"/>
        <w:rPr>
          <w:b/>
          <w:sz w:val="28"/>
          <w:szCs w:val="28"/>
        </w:rPr>
      </w:pPr>
      <w:proofErr w:type="spellStart"/>
      <w:r w:rsidRPr="00FD0130">
        <w:rPr>
          <w:b/>
          <w:sz w:val="28"/>
          <w:szCs w:val="28"/>
        </w:rPr>
        <w:t>Обсяг</w:t>
      </w:r>
      <w:proofErr w:type="spellEnd"/>
      <w:r w:rsidRPr="00FD0130">
        <w:rPr>
          <w:b/>
          <w:sz w:val="28"/>
          <w:szCs w:val="28"/>
        </w:rPr>
        <w:t xml:space="preserve"> та </w:t>
      </w:r>
      <w:proofErr w:type="spellStart"/>
      <w:r w:rsidRPr="00FD0130">
        <w:rPr>
          <w:b/>
          <w:sz w:val="28"/>
          <w:szCs w:val="28"/>
        </w:rPr>
        <w:t>джерела</w:t>
      </w:r>
      <w:proofErr w:type="spellEnd"/>
      <w:r w:rsidRPr="00FD0130">
        <w:rPr>
          <w:b/>
          <w:sz w:val="28"/>
          <w:szCs w:val="28"/>
          <w:lang w:val="uk-UA"/>
        </w:rPr>
        <w:t xml:space="preserve"> </w:t>
      </w:r>
      <w:proofErr w:type="spellStart"/>
      <w:r w:rsidRPr="00FD0130">
        <w:rPr>
          <w:b/>
          <w:sz w:val="28"/>
          <w:szCs w:val="28"/>
        </w:rPr>
        <w:t>фінансування</w:t>
      </w:r>
      <w:proofErr w:type="spellEnd"/>
      <w:r w:rsidRPr="00FD0130">
        <w:rPr>
          <w:b/>
          <w:sz w:val="28"/>
          <w:szCs w:val="28"/>
          <w:lang w:val="uk-UA"/>
        </w:rPr>
        <w:t xml:space="preserve"> </w:t>
      </w:r>
      <w:proofErr w:type="spellStart"/>
      <w:r w:rsidRPr="00FD0130">
        <w:rPr>
          <w:b/>
          <w:sz w:val="28"/>
          <w:szCs w:val="28"/>
        </w:rPr>
        <w:t>Програми</w:t>
      </w:r>
      <w:proofErr w:type="spellEnd"/>
      <w:r w:rsidRPr="00FD0130">
        <w:rPr>
          <w:b/>
          <w:sz w:val="28"/>
          <w:szCs w:val="28"/>
        </w:rPr>
        <w:br/>
      </w:r>
    </w:p>
    <w:p w:rsidR="00D80CC1" w:rsidRPr="00FD0130" w:rsidRDefault="00D80CC1" w:rsidP="00D80CC1">
      <w:pPr>
        <w:ind w:firstLine="708"/>
        <w:jc w:val="both"/>
        <w:rPr>
          <w:sz w:val="28"/>
          <w:szCs w:val="28"/>
          <w:lang w:val="uk-UA"/>
        </w:rPr>
      </w:pPr>
      <w:bookmarkStart w:id="13" w:name="47"/>
      <w:bookmarkEnd w:id="13"/>
      <w:proofErr w:type="spellStart"/>
      <w:r w:rsidRPr="00FD0130">
        <w:rPr>
          <w:sz w:val="28"/>
          <w:szCs w:val="28"/>
        </w:rPr>
        <w:t>Забезпечення</w:t>
      </w:r>
      <w:proofErr w:type="spellEnd"/>
      <w:r w:rsidRPr="00FD0130">
        <w:rPr>
          <w:sz w:val="28"/>
          <w:szCs w:val="28"/>
          <w:lang w:val="uk-UA"/>
        </w:rPr>
        <w:t xml:space="preserve"> </w:t>
      </w:r>
      <w:proofErr w:type="spellStart"/>
      <w:r w:rsidRPr="00FD0130">
        <w:rPr>
          <w:sz w:val="28"/>
          <w:szCs w:val="28"/>
        </w:rPr>
        <w:t>виконання</w:t>
      </w:r>
      <w:proofErr w:type="spellEnd"/>
      <w:r w:rsidRPr="00FD0130">
        <w:rPr>
          <w:sz w:val="28"/>
          <w:szCs w:val="28"/>
          <w:lang w:val="uk-UA"/>
        </w:rPr>
        <w:t xml:space="preserve"> </w:t>
      </w:r>
      <w:proofErr w:type="spellStart"/>
      <w:r w:rsidRPr="00FD0130">
        <w:rPr>
          <w:sz w:val="28"/>
          <w:szCs w:val="28"/>
        </w:rPr>
        <w:t>цієї</w:t>
      </w:r>
      <w:proofErr w:type="spellEnd"/>
      <w:r w:rsidRPr="00FD0130">
        <w:rPr>
          <w:sz w:val="28"/>
          <w:szCs w:val="28"/>
          <w:lang w:val="uk-UA"/>
        </w:rPr>
        <w:t xml:space="preserve"> </w:t>
      </w:r>
      <w:proofErr w:type="spellStart"/>
      <w:r w:rsidRPr="00FD0130">
        <w:rPr>
          <w:sz w:val="28"/>
          <w:szCs w:val="28"/>
        </w:rPr>
        <w:t>Програми</w:t>
      </w:r>
      <w:proofErr w:type="spellEnd"/>
      <w:r w:rsidRPr="00FD0130">
        <w:rPr>
          <w:sz w:val="28"/>
          <w:szCs w:val="28"/>
          <w:lang w:val="uk-UA"/>
        </w:rPr>
        <w:t xml:space="preserve"> </w:t>
      </w:r>
      <w:proofErr w:type="spellStart"/>
      <w:r w:rsidRPr="00FD0130">
        <w:rPr>
          <w:sz w:val="28"/>
          <w:szCs w:val="28"/>
        </w:rPr>
        <w:t>здійснюється</w:t>
      </w:r>
      <w:proofErr w:type="spellEnd"/>
      <w:r w:rsidRPr="00FD0130">
        <w:rPr>
          <w:sz w:val="28"/>
          <w:szCs w:val="28"/>
        </w:rPr>
        <w:t xml:space="preserve"> в межах </w:t>
      </w:r>
      <w:proofErr w:type="spellStart"/>
      <w:proofErr w:type="gramStart"/>
      <w:r w:rsidRPr="00FD0130">
        <w:rPr>
          <w:sz w:val="28"/>
          <w:szCs w:val="28"/>
        </w:rPr>
        <w:t>видатків</w:t>
      </w:r>
      <w:proofErr w:type="spellEnd"/>
      <w:r w:rsidRPr="00FD0130">
        <w:rPr>
          <w:sz w:val="28"/>
          <w:szCs w:val="28"/>
        </w:rPr>
        <w:t xml:space="preserve">,  </w:t>
      </w:r>
      <w:proofErr w:type="spellStart"/>
      <w:r w:rsidRPr="00FD0130">
        <w:rPr>
          <w:sz w:val="28"/>
          <w:szCs w:val="28"/>
        </w:rPr>
        <w:t>передбачених</w:t>
      </w:r>
      <w:proofErr w:type="spellEnd"/>
      <w:proofErr w:type="gramEnd"/>
      <w:r w:rsidRPr="00FD0130">
        <w:rPr>
          <w:sz w:val="28"/>
          <w:szCs w:val="28"/>
        </w:rPr>
        <w:t xml:space="preserve"> у </w:t>
      </w:r>
      <w:r w:rsidRPr="00FD0130">
        <w:rPr>
          <w:sz w:val="28"/>
          <w:szCs w:val="28"/>
          <w:lang w:val="uk-UA"/>
        </w:rPr>
        <w:t xml:space="preserve">міському </w:t>
      </w:r>
      <w:r w:rsidRPr="00FD0130">
        <w:rPr>
          <w:sz w:val="28"/>
          <w:szCs w:val="28"/>
        </w:rPr>
        <w:t>бюджет</w:t>
      </w:r>
      <w:r w:rsidRPr="00FD0130">
        <w:rPr>
          <w:sz w:val="28"/>
          <w:szCs w:val="28"/>
          <w:lang w:val="uk-UA"/>
        </w:rPr>
        <w:t>і</w:t>
      </w:r>
      <w:r w:rsidRPr="00FD0130">
        <w:rPr>
          <w:sz w:val="28"/>
          <w:szCs w:val="28"/>
        </w:rPr>
        <w:t xml:space="preserve">, а </w:t>
      </w:r>
      <w:proofErr w:type="spellStart"/>
      <w:r w:rsidRPr="00FD0130">
        <w:rPr>
          <w:sz w:val="28"/>
          <w:szCs w:val="28"/>
        </w:rPr>
        <w:t>також</w:t>
      </w:r>
      <w:proofErr w:type="spellEnd"/>
      <w:r w:rsidRPr="00FD0130">
        <w:rPr>
          <w:sz w:val="28"/>
          <w:szCs w:val="28"/>
        </w:rPr>
        <w:t xml:space="preserve"> за </w:t>
      </w:r>
      <w:proofErr w:type="spellStart"/>
      <w:r w:rsidRPr="00FD0130">
        <w:rPr>
          <w:sz w:val="28"/>
          <w:szCs w:val="28"/>
        </w:rPr>
        <w:t>рахунок</w:t>
      </w:r>
      <w:proofErr w:type="spellEnd"/>
      <w:r w:rsidRPr="00FD0130">
        <w:rPr>
          <w:sz w:val="28"/>
          <w:szCs w:val="28"/>
          <w:lang w:val="uk-UA"/>
        </w:rPr>
        <w:t xml:space="preserve"> </w:t>
      </w:r>
      <w:proofErr w:type="spellStart"/>
      <w:r w:rsidRPr="00FD0130">
        <w:rPr>
          <w:sz w:val="28"/>
          <w:szCs w:val="28"/>
        </w:rPr>
        <w:t>коштів</w:t>
      </w:r>
      <w:proofErr w:type="spellEnd"/>
      <w:r w:rsidRPr="00FD0130">
        <w:rPr>
          <w:sz w:val="28"/>
          <w:szCs w:val="28"/>
          <w:lang w:val="uk-UA"/>
        </w:rPr>
        <w:t xml:space="preserve"> </w:t>
      </w:r>
      <w:proofErr w:type="spellStart"/>
      <w:r w:rsidRPr="00FD0130">
        <w:rPr>
          <w:sz w:val="28"/>
          <w:szCs w:val="28"/>
        </w:rPr>
        <w:t>інших</w:t>
      </w:r>
      <w:proofErr w:type="spellEnd"/>
      <w:r w:rsidRPr="00FD0130">
        <w:rPr>
          <w:sz w:val="28"/>
          <w:szCs w:val="28"/>
          <w:lang w:val="uk-UA"/>
        </w:rPr>
        <w:t xml:space="preserve"> </w:t>
      </w:r>
      <w:proofErr w:type="spellStart"/>
      <w:r w:rsidRPr="00FD0130">
        <w:rPr>
          <w:sz w:val="28"/>
          <w:szCs w:val="28"/>
        </w:rPr>
        <w:t>джерел</w:t>
      </w:r>
      <w:proofErr w:type="spellEnd"/>
      <w:r w:rsidRPr="00FD0130">
        <w:rPr>
          <w:sz w:val="28"/>
          <w:szCs w:val="28"/>
        </w:rPr>
        <w:t>.</w:t>
      </w:r>
      <w:bookmarkStart w:id="14" w:name="48"/>
      <w:bookmarkEnd w:id="14"/>
    </w:p>
    <w:p w:rsidR="00D80CC1" w:rsidRPr="00FD0130" w:rsidRDefault="00D80CC1" w:rsidP="00D80CC1">
      <w:pPr>
        <w:ind w:firstLine="708"/>
        <w:jc w:val="both"/>
        <w:rPr>
          <w:b/>
          <w:sz w:val="28"/>
          <w:szCs w:val="28"/>
          <w:lang w:val="uk-UA"/>
        </w:rPr>
      </w:pPr>
      <w:r w:rsidRPr="00FD0130">
        <w:rPr>
          <w:sz w:val="28"/>
          <w:szCs w:val="28"/>
          <w:lang w:val="uk-UA"/>
        </w:rPr>
        <w:t>Обсяг фінансування Програми з міського бюджету визначається щороку  виходячи з конкретних  завдань та наявних коштів і може уточнюватися під час складання проекту міського бюджету на  відповідний рік з урахуванням можливостей дохідної частини бюджету.</w:t>
      </w: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right"/>
        <w:rPr>
          <w:b/>
          <w:sz w:val="26"/>
          <w:szCs w:val="26"/>
          <w:lang w:val="uk-UA"/>
        </w:rPr>
      </w:pPr>
    </w:p>
    <w:p w:rsidR="00D80CC1" w:rsidRPr="00FD0130" w:rsidRDefault="00D80CC1" w:rsidP="00D80CC1">
      <w:pPr>
        <w:jc w:val="center"/>
        <w:rPr>
          <w:b/>
          <w:sz w:val="32"/>
          <w:szCs w:val="32"/>
          <w:lang w:val="uk-UA"/>
        </w:rPr>
      </w:pPr>
      <w:r w:rsidRPr="00FD0130">
        <w:rPr>
          <w:b/>
          <w:sz w:val="32"/>
          <w:szCs w:val="32"/>
          <w:lang w:val="uk-UA"/>
        </w:rPr>
        <w:t>Паспорт</w:t>
      </w:r>
    </w:p>
    <w:p w:rsidR="00D80CC1" w:rsidRPr="00FD0130" w:rsidRDefault="00D80CC1" w:rsidP="00D80CC1">
      <w:pPr>
        <w:jc w:val="center"/>
        <w:rPr>
          <w:b/>
          <w:sz w:val="32"/>
          <w:szCs w:val="32"/>
          <w:lang w:val="uk-UA"/>
        </w:rPr>
      </w:pPr>
      <w:r w:rsidRPr="00FD0130">
        <w:rPr>
          <w:b/>
          <w:sz w:val="32"/>
          <w:szCs w:val="32"/>
          <w:lang w:val="uk-UA"/>
        </w:rPr>
        <w:t xml:space="preserve"> програми «Забезпечення збереження кадрового потенціалу фельдшерських пунктів КНП «Сокальська РЛ», що надають медичну допомогу населенню Сокальської міської територіальної громади</w:t>
      </w:r>
    </w:p>
    <w:p w:rsidR="00D80CC1" w:rsidRPr="00FD0130" w:rsidRDefault="00D80CC1" w:rsidP="00D80CC1">
      <w:pPr>
        <w:jc w:val="center"/>
        <w:rPr>
          <w:b/>
          <w:sz w:val="32"/>
          <w:szCs w:val="32"/>
          <w:lang w:val="uk-UA"/>
        </w:rPr>
      </w:pPr>
      <w:r w:rsidRPr="00FD0130">
        <w:rPr>
          <w:b/>
          <w:sz w:val="32"/>
          <w:szCs w:val="32"/>
          <w:lang w:val="uk-UA"/>
        </w:rPr>
        <w:t xml:space="preserve"> на 2025 - 2026 роки»</w:t>
      </w:r>
    </w:p>
    <w:p w:rsidR="00D80CC1" w:rsidRPr="00FD0130" w:rsidRDefault="00D80CC1" w:rsidP="00D80CC1">
      <w:pPr>
        <w:jc w:val="center"/>
        <w:rPr>
          <w:b/>
          <w:sz w:val="32"/>
          <w:szCs w:val="32"/>
          <w:lang w:val="uk-UA"/>
        </w:rPr>
      </w:pPr>
    </w:p>
    <w:p w:rsidR="00D80CC1" w:rsidRPr="00FD0130" w:rsidRDefault="00D80CC1" w:rsidP="00D80CC1">
      <w:pPr>
        <w:numPr>
          <w:ilvl w:val="0"/>
          <w:numId w:val="1"/>
        </w:numPr>
        <w:rPr>
          <w:u w:val="single"/>
          <w:lang w:val="uk-UA"/>
        </w:rPr>
      </w:pPr>
      <w:r w:rsidRPr="00FD0130">
        <w:rPr>
          <w:lang w:val="uk-UA"/>
        </w:rPr>
        <w:t>Ініціатор розроблення програми</w:t>
      </w:r>
      <w:r w:rsidRPr="00FD0130">
        <w:rPr>
          <w:lang w:val="uk-UA"/>
        </w:rPr>
        <w:tab/>
      </w:r>
      <w:r w:rsidRPr="00FD0130">
        <w:rPr>
          <w:lang w:val="uk-UA"/>
        </w:rPr>
        <w:tab/>
      </w:r>
      <w:r w:rsidRPr="00FD0130">
        <w:rPr>
          <w:u w:val="single"/>
          <w:lang w:val="uk-UA"/>
        </w:rPr>
        <w:t>КНП «Сокальська РЛ» Сокальської</w:t>
      </w:r>
    </w:p>
    <w:p w:rsidR="00D80CC1" w:rsidRPr="00FD0130" w:rsidRDefault="00D80CC1" w:rsidP="00D80CC1">
      <w:pPr>
        <w:ind w:left="360"/>
        <w:rPr>
          <w:lang w:val="uk-UA"/>
        </w:rPr>
      </w:pPr>
      <w:r w:rsidRPr="00FD0130">
        <w:rPr>
          <w:lang w:val="uk-UA"/>
        </w:rPr>
        <w:t xml:space="preserve">                                                                                міської ради Львівської області</w:t>
      </w:r>
    </w:p>
    <w:p w:rsidR="00D80CC1" w:rsidRPr="00FD0130" w:rsidRDefault="00D80CC1" w:rsidP="00D80CC1">
      <w:pPr>
        <w:rPr>
          <w:lang w:val="uk-UA"/>
        </w:rPr>
      </w:pPr>
    </w:p>
    <w:p w:rsidR="00D80CC1" w:rsidRPr="00FD0130" w:rsidRDefault="00D80CC1" w:rsidP="00D80CC1">
      <w:pPr>
        <w:numPr>
          <w:ilvl w:val="0"/>
          <w:numId w:val="1"/>
        </w:numPr>
        <w:rPr>
          <w:lang w:val="uk-UA"/>
        </w:rPr>
      </w:pPr>
      <w:r w:rsidRPr="00FD0130">
        <w:rPr>
          <w:lang w:val="uk-UA"/>
        </w:rPr>
        <w:t>Дата, номер документа про</w:t>
      </w:r>
    </w:p>
    <w:p w:rsidR="00D80CC1" w:rsidRPr="00FD0130" w:rsidRDefault="00D80CC1" w:rsidP="00D80CC1">
      <w:pPr>
        <w:ind w:left="708"/>
        <w:rPr>
          <w:lang w:val="uk-UA"/>
        </w:rPr>
      </w:pPr>
      <w:r w:rsidRPr="00FD0130">
        <w:rPr>
          <w:lang w:val="uk-UA"/>
        </w:rPr>
        <w:t>Затвердження програми</w:t>
      </w:r>
      <w:r w:rsidRPr="00FD0130">
        <w:rPr>
          <w:lang w:val="uk-UA"/>
        </w:rPr>
        <w:tab/>
      </w:r>
      <w:r w:rsidRPr="00FD0130">
        <w:rPr>
          <w:lang w:val="uk-UA"/>
        </w:rPr>
        <w:tab/>
      </w:r>
      <w:r w:rsidRPr="00FD0130">
        <w:rPr>
          <w:lang w:val="uk-UA"/>
        </w:rPr>
        <w:tab/>
      </w:r>
      <w:r w:rsidRPr="00FD0130">
        <w:rPr>
          <w:lang w:val="uk-UA"/>
        </w:rPr>
        <w:tab/>
        <w:t>_______________________</w:t>
      </w:r>
    </w:p>
    <w:p w:rsidR="00D80CC1" w:rsidRPr="00FD0130" w:rsidRDefault="00D80CC1" w:rsidP="00D80CC1">
      <w:pPr>
        <w:ind w:left="708"/>
        <w:rPr>
          <w:lang w:val="uk-UA"/>
        </w:rPr>
      </w:pPr>
    </w:p>
    <w:p w:rsidR="00D80CC1" w:rsidRPr="00FD0130" w:rsidRDefault="00D80CC1" w:rsidP="00D80CC1">
      <w:pPr>
        <w:numPr>
          <w:ilvl w:val="0"/>
          <w:numId w:val="1"/>
        </w:numPr>
        <w:rPr>
          <w:lang w:val="uk-UA"/>
        </w:rPr>
      </w:pPr>
      <w:r w:rsidRPr="00FD0130">
        <w:rPr>
          <w:lang w:val="uk-UA"/>
        </w:rPr>
        <w:t>Головний розпорядник коштів</w:t>
      </w:r>
      <w:r w:rsidRPr="00FD0130">
        <w:rPr>
          <w:lang w:val="uk-UA"/>
        </w:rPr>
        <w:tab/>
      </w:r>
      <w:r w:rsidRPr="00FD0130">
        <w:rPr>
          <w:lang w:val="uk-UA"/>
        </w:rPr>
        <w:tab/>
      </w:r>
      <w:r w:rsidRPr="00FD0130">
        <w:rPr>
          <w:lang w:val="uk-UA"/>
        </w:rPr>
        <w:tab/>
        <w:t>Сокальська міська рада</w:t>
      </w:r>
    </w:p>
    <w:p w:rsidR="00D80CC1" w:rsidRPr="00FD0130" w:rsidRDefault="00D80CC1" w:rsidP="00D80CC1">
      <w:pPr>
        <w:ind w:left="708"/>
        <w:rPr>
          <w:lang w:val="uk-UA"/>
        </w:rPr>
      </w:pPr>
    </w:p>
    <w:p w:rsidR="00D80CC1" w:rsidRPr="00FD0130" w:rsidRDefault="00D80CC1" w:rsidP="00D80CC1">
      <w:pPr>
        <w:numPr>
          <w:ilvl w:val="0"/>
          <w:numId w:val="1"/>
        </w:numPr>
        <w:rPr>
          <w:lang w:val="uk-UA"/>
        </w:rPr>
      </w:pPr>
      <w:r w:rsidRPr="00FD0130">
        <w:rPr>
          <w:lang w:val="uk-UA"/>
        </w:rPr>
        <w:t>Розробник програми</w:t>
      </w:r>
      <w:r w:rsidRPr="00FD0130">
        <w:rPr>
          <w:lang w:val="uk-UA"/>
        </w:rPr>
        <w:tab/>
      </w:r>
      <w:r w:rsidRPr="00FD0130">
        <w:rPr>
          <w:lang w:val="uk-UA"/>
        </w:rPr>
        <w:tab/>
      </w:r>
      <w:r w:rsidRPr="00FD0130">
        <w:rPr>
          <w:lang w:val="uk-UA"/>
        </w:rPr>
        <w:tab/>
      </w:r>
      <w:r w:rsidRPr="00FD0130">
        <w:rPr>
          <w:lang w:val="uk-UA"/>
        </w:rPr>
        <w:tab/>
      </w:r>
      <w:r w:rsidRPr="00FD0130">
        <w:rPr>
          <w:u w:val="single"/>
          <w:lang w:val="uk-UA"/>
        </w:rPr>
        <w:t>КНП «Сокальська РЛ»</w:t>
      </w:r>
    </w:p>
    <w:p w:rsidR="00D80CC1" w:rsidRPr="00FD0130" w:rsidRDefault="00D80CC1" w:rsidP="00D80CC1">
      <w:pPr>
        <w:rPr>
          <w:u w:val="single"/>
          <w:lang w:val="uk-UA"/>
        </w:rPr>
      </w:pPr>
    </w:p>
    <w:p w:rsidR="00D80CC1" w:rsidRPr="00FD0130" w:rsidRDefault="00D80CC1" w:rsidP="00D80CC1">
      <w:pPr>
        <w:numPr>
          <w:ilvl w:val="0"/>
          <w:numId w:val="1"/>
        </w:numPr>
        <w:rPr>
          <w:u w:val="single"/>
          <w:lang w:val="uk-UA"/>
        </w:rPr>
      </w:pPr>
      <w:r w:rsidRPr="00FD0130">
        <w:rPr>
          <w:lang w:val="uk-UA"/>
        </w:rPr>
        <w:t>Відповідальні виконавці</w:t>
      </w:r>
      <w:r w:rsidRPr="00FD0130">
        <w:rPr>
          <w:lang w:val="uk-UA"/>
        </w:rPr>
        <w:tab/>
      </w:r>
      <w:r w:rsidRPr="00FD0130">
        <w:rPr>
          <w:lang w:val="uk-UA"/>
        </w:rPr>
        <w:tab/>
      </w:r>
      <w:r w:rsidRPr="00FD0130">
        <w:rPr>
          <w:lang w:val="uk-UA"/>
        </w:rPr>
        <w:tab/>
      </w:r>
      <w:r w:rsidRPr="00FD0130">
        <w:rPr>
          <w:lang w:val="uk-UA"/>
        </w:rPr>
        <w:tab/>
      </w:r>
      <w:r w:rsidRPr="00FD0130">
        <w:rPr>
          <w:u w:val="single"/>
          <w:lang w:val="uk-UA"/>
        </w:rPr>
        <w:t>КНП «Сокальська РЛ»</w:t>
      </w:r>
    </w:p>
    <w:p w:rsidR="00D80CC1" w:rsidRPr="00FD0130" w:rsidRDefault="00D80CC1" w:rsidP="00D80CC1">
      <w:pPr>
        <w:ind w:left="5664" w:hanging="4956"/>
        <w:rPr>
          <w:u w:val="single"/>
          <w:lang w:val="uk-UA"/>
        </w:rPr>
      </w:pPr>
      <w:r w:rsidRPr="00FD0130">
        <w:rPr>
          <w:lang w:val="uk-UA"/>
        </w:rPr>
        <w:t>програми</w:t>
      </w:r>
      <w:r w:rsidRPr="00FD0130">
        <w:rPr>
          <w:lang w:val="uk-UA"/>
        </w:rPr>
        <w:tab/>
      </w:r>
    </w:p>
    <w:p w:rsidR="00D80CC1" w:rsidRPr="00FD0130" w:rsidRDefault="00D80CC1" w:rsidP="00D80CC1">
      <w:pPr>
        <w:ind w:left="708"/>
        <w:rPr>
          <w:u w:val="single"/>
          <w:lang w:val="uk-UA"/>
        </w:rPr>
      </w:pPr>
    </w:p>
    <w:p w:rsidR="00D80CC1" w:rsidRPr="00FD0130" w:rsidRDefault="00D80CC1" w:rsidP="00D80CC1">
      <w:pPr>
        <w:ind w:left="708"/>
        <w:rPr>
          <w:u w:val="single"/>
          <w:lang w:val="uk-UA"/>
        </w:rPr>
      </w:pPr>
    </w:p>
    <w:p w:rsidR="00D80CC1" w:rsidRPr="00FD0130" w:rsidRDefault="00D80CC1" w:rsidP="00D80CC1">
      <w:pPr>
        <w:numPr>
          <w:ilvl w:val="0"/>
          <w:numId w:val="1"/>
        </w:numPr>
        <w:rPr>
          <w:lang w:val="uk-UA"/>
        </w:rPr>
      </w:pPr>
      <w:r w:rsidRPr="00FD0130">
        <w:rPr>
          <w:lang w:val="uk-UA"/>
        </w:rPr>
        <w:t>Учасники програми</w:t>
      </w:r>
      <w:r w:rsidRPr="00FD0130">
        <w:rPr>
          <w:lang w:val="uk-UA"/>
        </w:rPr>
        <w:tab/>
      </w:r>
      <w:r w:rsidRPr="00FD0130">
        <w:rPr>
          <w:lang w:val="uk-UA"/>
        </w:rPr>
        <w:tab/>
      </w:r>
      <w:r w:rsidRPr="00FD0130">
        <w:rPr>
          <w:lang w:val="uk-UA"/>
        </w:rPr>
        <w:tab/>
      </w:r>
      <w:r w:rsidRPr="00FD0130">
        <w:rPr>
          <w:lang w:val="uk-UA"/>
        </w:rPr>
        <w:tab/>
      </w:r>
      <w:r w:rsidRPr="00FD0130">
        <w:rPr>
          <w:u w:val="single"/>
          <w:lang w:val="uk-UA"/>
        </w:rPr>
        <w:t>Сокальська міська рада</w:t>
      </w:r>
    </w:p>
    <w:p w:rsidR="00D80CC1" w:rsidRPr="00FD0130" w:rsidRDefault="00D80CC1" w:rsidP="00D80CC1">
      <w:pPr>
        <w:rPr>
          <w:u w:val="single"/>
          <w:lang w:val="uk-UA"/>
        </w:rPr>
      </w:pPr>
    </w:p>
    <w:p w:rsidR="00D80CC1" w:rsidRPr="00FD0130" w:rsidRDefault="00D80CC1" w:rsidP="00D80CC1">
      <w:pPr>
        <w:numPr>
          <w:ilvl w:val="0"/>
          <w:numId w:val="1"/>
        </w:numPr>
        <w:rPr>
          <w:lang w:val="uk-UA"/>
        </w:rPr>
      </w:pPr>
      <w:r w:rsidRPr="00FD0130">
        <w:rPr>
          <w:lang w:val="uk-UA"/>
        </w:rPr>
        <w:t xml:space="preserve">Термін реалізації </w:t>
      </w:r>
      <w:r w:rsidRPr="00FD0130">
        <w:rPr>
          <w:lang w:val="uk-UA"/>
        </w:rPr>
        <w:tab/>
      </w:r>
      <w:r w:rsidRPr="00FD0130">
        <w:rPr>
          <w:lang w:val="uk-UA"/>
        </w:rPr>
        <w:tab/>
      </w:r>
      <w:r w:rsidRPr="00FD0130">
        <w:rPr>
          <w:lang w:val="uk-UA"/>
        </w:rPr>
        <w:tab/>
      </w:r>
      <w:r w:rsidRPr="00FD0130">
        <w:rPr>
          <w:lang w:val="uk-UA"/>
        </w:rPr>
        <w:tab/>
      </w:r>
      <w:r w:rsidRPr="00FD0130">
        <w:rPr>
          <w:lang w:val="uk-UA"/>
        </w:rPr>
        <w:tab/>
      </w:r>
      <w:r w:rsidRPr="00FD0130">
        <w:rPr>
          <w:u w:val="single"/>
          <w:lang w:val="uk-UA"/>
        </w:rPr>
        <w:t>2025 – 2026 роки</w:t>
      </w:r>
    </w:p>
    <w:p w:rsidR="00D80CC1" w:rsidRPr="00FD0130" w:rsidRDefault="00D80CC1" w:rsidP="00D80CC1">
      <w:pPr>
        <w:ind w:left="708"/>
        <w:rPr>
          <w:u w:val="single"/>
          <w:lang w:val="uk-UA"/>
        </w:rPr>
      </w:pPr>
      <w:r w:rsidRPr="00FD0130">
        <w:rPr>
          <w:lang w:val="uk-UA"/>
        </w:rPr>
        <w:t>програми</w:t>
      </w:r>
      <w:r w:rsidRPr="00FD0130">
        <w:rPr>
          <w:lang w:val="uk-UA"/>
        </w:rPr>
        <w:tab/>
      </w:r>
      <w:r w:rsidRPr="00FD0130">
        <w:rPr>
          <w:lang w:val="uk-UA"/>
        </w:rPr>
        <w:tab/>
      </w:r>
      <w:r w:rsidRPr="00FD0130">
        <w:rPr>
          <w:lang w:val="uk-UA"/>
        </w:rPr>
        <w:tab/>
      </w:r>
      <w:r w:rsidRPr="00FD0130">
        <w:rPr>
          <w:lang w:val="uk-UA"/>
        </w:rPr>
        <w:tab/>
      </w:r>
      <w:r w:rsidRPr="00FD0130">
        <w:rPr>
          <w:lang w:val="uk-UA"/>
        </w:rPr>
        <w:tab/>
      </w:r>
      <w:r w:rsidRPr="00FD0130">
        <w:rPr>
          <w:lang w:val="uk-UA"/>
        </w:rPr>
        <w:tab/>
      </w:r>
    </w:p>
    <w:p w:rsidR="00D80CC1" w:rsidRPr="00FD0130" w:rsidRDefault="00D80CC1" w:rsidP="00D80CC1">
      <w:pPr>
        <w:ind w:left="708"/>
        <w:rPr>
          <w:u w:val="single"/>
          <w:lang w:val="uk-UA"/>
        </w:rPr>
      </w:pPr>
    </w:p>
    <w:p w:rsidR="00D80CC1" w:rsidRPr="00FD0130" w:rsidRDefault="00D80CC1" w:rsidP="00D80CC1">
      <w:pPr>
        <w:numPr>
          <w:ilvl w:val="0"/>
          <w:numId w:val="1"/>
        </w:numPr>
        <w:rPr>
          <w:lang w:val="uk-UA"/>
        </w:rPr>
      </w:pPr>
      <w:r w:rsidRPr="00FD0130">
        <w:rPr>
          <w:lang w:val="uk-UA"/>
        </w:rPr>
        <w:t xml:space="preserve">Загальний обсяг фінансових </w:t>
      </w:r>
    </w:p>
    <w:p w:rsidR="00D80CC1" w:rsidRPr="00FD0130" w:rsidRDefault="00D80CC1" w:rsidP="00D80CC1">
      <w:pPr>
        <w:ind w:left="360" w:firstLine="348"/>
        <w:rPr>
          <w:lang w:val="uk-UA"/>
        </w:rPr>
      </w:pPr>
      <w:r w:rsidRPr="00FD0130">
        <w:rPr>
          <w:lang w:val="uk-UA"/>
        </w:rPr>
        <w:t xml:space="preserve">ресурсів, необхідний для </w:t>
      </w:r>
    </w:p>
    <w:p w:rsidR="00D80CC1" w:rsidRPr="00FD0130" w:rsidRDefault="00D80CC1" w:rsidP="00D80CC1">
      <w:pPr>
        <w:ind w:left="360" w:firstLine="348"/>
        <w:rPr>
          <w:lang w:val="uk-UA"/>
        </w:rPr>
      </w:pPr>
      <w:r w:rsidRPr="00FD0130">
        <w:rPr>
          <w:lang w:val="uk-UA"/>
        </w:rPr>
        <w:t>реалізації програми, тис. грн.,</w:t>
      </w:r>
    </w:p>
    <w:p w:rsidR="00D80CC1" w:rsidRPr="00FD0130" w:rsidRDefault="00D80CC1" w:rsidP="00D80CC1">
      <w:pPr>
        <w:ind w:left="360" w:firstLine="348"/>
        <w:rPr>
          <w:u w:val="single"/>
          <w:lang w:val="uk-UA"/>
        </w:rPr>
      </w:pPr>
      <w:r w:rsidRPr="00FD0130">
        <w:rPr>
          <w:lang w:val="uk-UA"/>
        </w:rPr>
        <w:t>всього</w:t>
      </w:r>
      <w:r w:rsidRPr="00FD0130">
        <w:rPr>
          <w:lang w:val="uk-UA"/>
        </w:rPr>
        <w:tab/>
      </w:r>
      <w:r w:rsidRPr="00FD0130">
        <w:rPr>
          <w:lang w:val="uk-UA"/>
        </w:rPr>
        <w:tab/>
      </w:r>
      <w:r w:rsidRPr="00FD0130">
        <w:rPr>
          <w:lang w:val="uk-UA"/>
        </w:rPr>
        <w:tab/>
      </w:r>
      <w:r w:rsidRPr="00FD0130">
        <w:rPr>
          <w:lang w:val="uk-UA"/>
        </w:rPr>
        <w:tab/>
      </w:r>
      <w:r w:rsidRPr="00FD0130">
        <w:rPr>
          <w:lang w:val="uk-UA"/>
        </w:rPr>
        <w:tab/>
      </w:r>
      <w:r w:rsidRPr="00FD0130">
        <w:rPr>
          <w:lang w:val="uk-UA"/>
        </w:rPr>
        <w:tab/>
      </w:r>
      <w:r w:rsidRPr="00FD0130">
        <w:rPr>
          <w:color w:val="000000"/>
          <w:lang w:val="uk-UA"/>
        </w:rPr>
        <w:t>в межах виділених асигнувань</w:t>
      </w:r>
    </w:p>
    <w:p w:rsidR="00D80CC1" w:rsidRPr="00FD0130" w:rsidRDefault="00D80CC1" w:rsidP="00D80CC1">
      <w:pPr>
        <w:ind w:left="360" w:firstLine="348"/>
        <w:rPr>
          <w:u w:val="single"/>
          <w:lang w:val="uk-UA"/>
        </w:rPr>
      </w:pPr>
    </w:p>
    <w:p w:rsidR="00D80CC1" w:rsidRPr="00FD0130" w:rsidRDefault="00D80CC1" w:rsidP="00D80CC1">
      <w:pPr>
        <w:numPr>
          <w:ilvl w:val="0"/>
          <w:numId w:val="1"/>
        </w:numPr>
        <w:rPr>
          <w:u w:val="single"/>
          <w:lang w:val="uk-UA"/>
        </w:rPr>
      </w:pPr>
      <w:r w:rsidRPr="00FD0130">
        <w:rPr>
          <w:lang w:val="uk-UA"/>
        </w:rPr>
        <w:t>Коштів місцевого бюджету</w:t>
      </w:r>
      <w:r w:rsidRPr="00FD0130">
        <w:rPr>
          <w:lang w:val="uk-UA"/>
        </w:rPr>
        <w:tab/>
      </w:r>
      <w:r w:rsidRPr="00FD0130">
        <w:rPr>
          <w:lang w:val="uk-UA"/>
        </w:rPr>
        <w:tab/>
      </w:r>
      <w:r w:rsidRPr="00FD0130">
        <w:rPr>
          <w:lang w:val="uk-UA"/>
        </w:rPr>
        <w:tab/>
      </w:r>
      <w:r w:rsidRPr="00FD0130">
        <w:rPr>
          <w:color w:val="000000"/>
          <w:lang w:val="uk-UA"/>
        </w:rPr>
        <w:t>в межах виділених асигнувань</w:t>
      </w:r>
    </w:p>
    <w:p w:rsidR="00D80CC1" w:rsidRPr="00FD0130" w:rsidRDefault="00D80CC1" w:rsidP="00D80CC1">
      <w:pPr>
        <w:ind w:left="360"/>
        <w:rPr>
          <w:u w:val="single"/>
          <w:lang w:val="uk-UA"/>
        </w:rPr>
      </w:pPr>
    </w:p>
    <w:p w:rsidR="00D80CC1" w:rsidRPr="00FD0130" w:rsidRDefault="00D80CC1" w:rsidP="00D80CC1">
      <w:pPr>
        <w:numPr>
          <w:ilvl w:val="0"/>
          <w:numId w:val="1"/>
        </w:numPr>
        <w:rPr>
          <w:u w:val="single"/>
          <w:lang w:val="uk-UA"/>
        </w:rPr>
      </w:pPr>
      <w:r w:rsidRPr="00FD0130">
        <w:rPr>
          <w:lang w:val="uk-UA"/>
        </w:rPr>
        <w:t xml:space="preserve"> Головний виконавець</w:t>
      </w:r>
      <w:r w:rsidRPr="00FD0130">
        <w:rPr>
          <w:lang w:val="uk-UA"/>
        </w:rPr>
        <w:tab/>
      </w:r>
      <w:r w:rsidRPr="00FD0130">
        <w:rPr>
          <w:lang w:val="uk-UA"/>
        </w:rPr>
        <w:tab/>
      </w:r>
      <w:r w:rsidRPr="00FD0130">
        <w:rPr>
          <w:lang w:val="uk-UA"/>
        </w:rPr>
        <w:tab/>
      </w:r>
      <w:r w:rsidRPr="00FD0130">
        <w:rPr>
          <w:lang w:val="uk-UA"/>
        </w:rPr>
        <w:tab/>
      </w:r>
      <w:r w:rsidRPr="00FD0130">
        <w:rPr>
          <w:u w:val="single"/>
          <w:lang w:val="uk-UA"/>
        </w:rPr>
        <w:t xml:space="preserve"> КНП «Сокальська РЛ»</w:t>
      </w:r>
    </w:p>
    <w:p w:rsidR="00D80CC1" w:rsidRPr="00FD0130" w:rsidRDefault="00D80CC1" w:rsidP="00D80CC1">
      <w:pPr>
        <w:ind w:left="360"/>
        <w:rPr>
          <w:lang w:val="uk-UA"/>
        </w:rPr>
      </w:pPr>
    </w:p>
    <w:p w:rsidR="00D80CC1" w:rsidRPr="00FD0130" w:rsidRDefault="00D80CC1" w:rsidP="00D80CC1">
      <w:pPr>
        <w:ind w:left="360"/>
        <w:rPr>
          <w:lang w:val="uk-UA"/>
        </w:rPr>
      </w:pPr>
    </w:p>
    <w:p w:rsidR="00D80CC1" w:rsidRPr="00FD0130" w:rsidRDefault="00D80CC1" w:rsidP="00D80CC1">
      <w:pPr>
        <w:numPr>
          <w:ilvl w:val="0"/>
          <w:numId w:val="1"/>
        </w:numPr>
        <w:rPr>
          <w:lang w:val="uk-UA"/>
        </w:rPr>
      </w:pPr>
      <w:r w:rsidRPr="00FD0130">
        <w:rPr>
          <w:lang w:val="uk-UA"/>
        </w:rPr>
        <w:t xml:space="preserve">Установи уповноважені здійснювати </w:t>
      </w:r>
    </w:p>
    <w:p w:rsidR="00D80CC1" w:rsidRPr="00FD0130" w:rsidRDefault="00D80CC1" w:rsidP="00D80CC1">
      <w:pPr>
        <w:ind w:left="360" w:firstLine="348"/>
        <w:rPr>
          <w:lang w:val="uk-UA"/>
        </w:rPr>
      </w:pPr>
      <w:r w:rsidRPr="00FD0130">
        <w:rPr>
          <w:lang w:val="uk-UA"/>
        </w:rPr>
        <w:t>контроль за виконанням програми</w:t>
      </w:r>
      <w:r w:rsidRPr="00FD0130">
        <w:rPr>
          <w:lang w:val="uk-UA"/>
        </w:rPr>
        <w:tab/>
      </w:r>
      <w:r w:rsidRPr="00FD0130">
        <w:rPr>
          <w:lang w:val="uk-UA"/>
        </w:rPr>
        <w:tab/>
        <w:t>Сокаль</w:t>
      </w:r>
      <w:r w:rsidRPr="00FD0130">
        <w:rPr>
          <w:u w:val="single"/>
          <w:lang w:val="uk-UA"/>
        </w:rPr>
        <w:t>ська міська рада</w:t>
      </w:r>
    </w:p>
    <w:p w:rsidR="00D80CC1" w:rsidRPr="00FD0130" w:rsidRDefault="00D80CC1" w:rsidP="00D80CC1">
      <w:pPr>
        <w:rPr>
          <w:u w:val="single"/>
          <w:lang w:val="uk-UA"/>
        </w:rPr>
      </w:pPr>
    </w:p>
    <w:p w:rsidR="00D80CC1" w:rsidRPr="00FD0130" w:rsidRDefault="00D80CC1" w:rsidP="00D80CC1">
      <w:pPr>
        <w:rPr>
          <w:u w:val="single"/>
          <w:lang w:val="uk-UA"/>
        </w:rPr>
      </w:pPr>
    </w:p>
    <w:p w:rsidR="00D80CC1" w:rsidRPr="00FD0130" w:rsidRDefault="00D80CC1" w:rsidP="00D80CC1">
      <w:pPr>
        <w:ind w:left="360"/>
        <w:rPr>
          <w:lang w:val="uk-UA"/>
        </w:rPr>
      </w:pPr>
    </w:p>
    <w:p w:rsidR="00D80CC1" w:rsidRPr="00FD0130" w:rsidRDefault="00D80CC1" w:rsidP="00D80CC1">
      <w:pPr>
        <w:ind w:left="360"/>
        <w:rPr>
          <w:lang w:val="uk-UA"/>
        </w:rPr>
      </w:pPr>
    </w:p>
    <w:p w:rsidR="00D80CC1" w:rsidRPr="00FD0130" w:rsidRDefault="00D80CC1" w:rsidP="00D80CC1">
      <w:pPr>
        <w:ind w:left="360"/>
        <w:rPr>
          <w:lang w:val="uk-UA"/>
        </w:rPr>
      </w:pPr>
    </w:p>
    <w:p w:rsidR="00D80CC1" w:rsidRPr="00D80CC1" w:rsidRDefault="00D80CC1" w:rsidP="00D80CC1">
      <w:pPr>
        <w:ind w:left="360"/>
        <w:rPr>
          <w:b/>
          <w:lang w:val="uk-UA"/>
        </w:rPr>
      </w:pPr>
      <w:r w:rsidRPr="00D80CC1">
        <w:rPr>
          <w:b/>
          <w:lang w:val="uk-UA"/>
        </w:rPr>
        <w:t>Секретар ради                                                    Ігор СИДОР</w:t>
      </w:r>
    </w:p>
    <w:p w:rsidR="00D80CC1" w:rsidRPr="00D80CC1" w:rsidRDefault="00D80CC1" w:rsidP="00D80CC1">
      <w:pPr>
        <w:jc w:val="center"/>
        <w:rPr>
          <w:b/>
          <w:sz w:val="26"/>
          <w:szCs w:val="26"/>
          <w:lang w:val="uk-UA"/>
        </w:rPr>
      </w:pPr>
    </w:p>
    <w:p w:rsidR="00D80CC1" w:rsidRDefault="00D80CC1" w:rsidP="00D80CC1">
      <w:pPr>
        <w:jc w:val="center"/>
        <w:rPr>
          <w:b/>
          <w:sz w:val="26"/>
          <w:szCs w:val="26"/>
          <w:lang w:val="uk-UA"/>
        </w:rPr>
      </w:pPr>
    </w:p>
    <w:p w:rsidR="00D80CC1" w:rsidRDefault="00D80CC1" w:rsidP="00D80CC1">
      <w:pPr>
        <w:jc w:val="center"/>
        <w:rPr>
          <w:b/>
          <w:sz w:val="26"/>
          <w:szCs w:val="26"/>
          <w:lang w:val="uk-UA"/>
        </w:rPr>
      </w:pPr>
    </w:p>
    <w:p w:rsidR="00D80CC1" w:rsidRDefault="00D80CC1" w:rsidP="00D80CC1">
      <w:pPr>
        <w:jc w:val="center"/>
        <w:rPr>
          <w:b/>
          <w:sz w:val="26"/>
          <w:szCs w:val="26"/>
          <w:lang w:val="uk-UA"/>
        </w:rPr>
      </w:pPr>
    </w:p>
    <w:p w:rsidR="00D80CC1" w:rsidRPr="00995433" w:rsidRDefault="00D80CC1" w:rsidP="00D80CC1">
      <w:pPr>
        <w:jc w:val="center"/>
        <w:rPr>
          <w:b/>
          <w:sz w:val="26"/>
          <w:szCs w:val="26"/>
          <w:lang w:val="uk-UA"/>
        </w:rPr>
      </w:pPr>
    </w:p>
    <w:p w:rsidR="00D80CC1" w:rsidRPr="00995433" w:rsidRDefault="00D80CC1" w:rsidP="00D80CC1">
      <w:pPr>
        <w:jc w:val="center"/>
        <w:rPr>
          <w:b/>
          <w:sz w:val="26"/>
          <w:szCs w:val="26"/>
          <w:lang w:val="uk-UA"/>
        </w:rPr>
      </w:pPr>
    </w:p>
    <w:p w:rsidR="00D80CC1" w:rsidRPr="00995433" w:rsidRDefault="00D80CC1" w:rsidP="00D80CC1">
      <w:pPr>
        <w:jc w:val="center"/>
        <w:rPr>
          <w:b/>
          <w:sz w:val="26"/>
          <w:szCs w:val="26"/>
          <w:lang w:val="uk-UA"/>
        </w:rPr>
      </w:pPr>
    </w:p>
    <w:p w:rsidR="00D80CC1" w:rsidRPr="00995433" w:rsidRDefault="00D80CC1" w:rsidP="00D80CC1">
      <w:pPr>
        <w:jc w:val="center"/>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Default="00C122B0" w:rsidP="00AA0CF9">
      <w:pPr>
        <w:jc w:val="right"/>
        <w:rPr>
          <w:b/>
          <w:sz w:val="26"/>
          <w:szCs w:val="26"/>
          <w:lang w:val="uk-UA"/>
        </w:rPr>
      </w:pPr>
    </w:p>
    <w:p w:rsidR="00C122B0" w:rsidRPr="008C1E08" w:rsidRDefault="00C122B0" w:rsidP="00C122B0">
      <w:pPr>
        <w:autoSpaceDE w:val="0"/>
        <w:autoSpaceDN w:val="0"/>
        <w:adjustRightInd w:val="0"/>
        <w:jc w:val="center"/>
        <w:rPr>
          <w:sz w:val="28"/>
          <w:szCs w:val="28"/>
          <w:u w:val="single"/>
          <w:lang w:val="uk-UA"/>
        </w:rPr>
        <w:sectPr w:rsidR="00C122B0" w:rsidRPr="008C1E08" w:rsidSect="00FA4F5B">
          <w:pgSz w:w="11906" w:h="16838"/>
          <w:pgMar w:top="568" w:right="851" w:bottom="1134" w:left="851" w:header="0" w:footer="0" w:gutter="0"/>
          <w:cols w:space="720"/>
          <w:formProt w:val="0"/>
          <w:docGrid w:linePitch="600" w:charSpace="32768"/>
        </w:sectPr>
      </w:pPr>
    </w:p>
    <w:p w:rsidR="00C122B0" w:rsidRPr="006908A2" w:rsidRDefault="00C122B0" w:rsidP="00C122B0">
      <w:pPr>
        <w:autoSpaceDE w:val="0"/>
        <w:autoSpaceDN w:val="0"/>
        <w:adjustRightInd w:val="0"/>
        <w:jc w:val="center"/>
        <w:rPr>
          <w:sz w:val="28"/>
          <w:szCs w:val="28"/>
          <w:lang w:val="uk-UA"/>
        </w:rPr>
      </w:pPr>
    </w:p>
    <w:p w:rsidR="00C122B0" w:rsidRPr="006908A2" w:rsidRDefault="000A736E" w:rsidP="00C122B0">
      <w:pPr>
        <w:autoSpaceDE w:val="0"/>
        <w:autoSpaceDN w:val="0"/>
        <w:adjustRightInd w:val="0"/>
        <w:spacing w:line="192" w:lineRule="auto"/>
        <w:ind w:left="10908"/>
        <w:jc w:val="right"/>
        <w:rPr>
          <w:b/>
          <w:lang w:val="uk-UA"/>
        </w:rPr>
      </w:pPr>
      <w:r>
        <w:rPr>
          <w:b/>
          <w:lang w:val="uk-UA"/>
        </w:rPr>
        <w:t>Додаток 1</w:t>
      </w:r>
    </w:p>
    <w:p w:rsidR="00C122B0" w:rsidRPr="006908A2" w:rsidRDefault="00C122B0" w:rsidP="00C122B0">
      <w:pPr>
        <w:autoSpaceDE w:val="0"/>
        <w:autoSpaceDN w:val="0"/>
        <w:adjustRightInd w:val="0"/>
        <w:jc w:val="right"/>
        <w:rPr>
          <w:sz w:val="20"/>
          <w:szCs w:val="20"/>
          <w:lang w:val="uk-UA"/>
        </w:rPr>
      </w:pPr>
      <w:r w:rsidRPr="006908A2">
        <w:rPr>
          <w:lang w:val="uk-UA"/>
        </w:rPr>
        <w:t xml:space="preserve">до </w:t>
      </w:r>
      <w:r w:rsidRPr="006908A2">
        <w:rPr>
          <w:sz w:val="20"/>
          <w:szCs w:val="20"/>
          <w:lang w:val="uk-UA"/>
        </w:rPr>
        <w:t>Програми «Забезпечення збереження кадрового потенціалу фельдшерських пунктів</w:t>
      </w:r>
    </w:p>
    <w:p w:rsidR="00C122B0" w:rsidRPr="006908A2" w:rsidRDefault="00C122B0" w:rsidP="00C122B0">
      <w:pPr>
        <w:autoSpaceDE w:val="0"/>
        <w:autoSpaceDN w:val="0"/>
        <w:adjustRightInd w:val="0"/>
        <w:jc w:val="right"/>
        <w:rPr>
          <w:sz w:val="20"/>
          <w:szCs w:val="20"/>
          <w:lang w:val="uk-UA"/>
        </w:rPr>
      </w:pPr>
      <w:r w:rsidRPr="006908A2">
        <w:rPr>
          <w:sz w:val="20"/>
          <w:szCs w:val="20"/>
          <w:lang w:val="uk-UA"/>
        </w:rPr>
        <w:t xml:space="preserve"> КНП «Сокальська РЛ», що надають медичну допомогу населенню </w:t>
      </w:r>
    </w:p>
    <w:p w:rsidR="00C122B0" w:rsidRPr="006908A2" w:rsidRDefault="00C122B0" w:rsidP="00C122B0">
      <w:pPr>
        <w:autoSpaceDE w:val="0"/>
        <w:autoSpaceDN w:val="0"/>
        <w:adjustRightInd w:val="0"/>
        <w:jc w:val="right"/>
        <w:rPr>
          <w:sz w:val="20"/>
          <w:szCs w:val="20"/>
          <w:lang w:val="uk-UA"/>
        </w:rPr>
      </w:pPr>
      <w:r w:rsidRPr="006908A2">
        <w:rPr>
          <w:sz w:val="20"/>
          <w:szCs w:val="20"/>
          <w:lang w:val="uk-UA"/>
        </w:rPr>
        <w:t>Сокальської міської територіальної громади на 2025 - 2026 роки»</w:t>
      </w:r>
    </w:p>
    <w:p w:rsidR="00C122B0" w:rsidRPr="006908A2" w:rsidRDefault="00C122B0" w:rsidP="00C122B0">
      <w:pPr>
        <w:autoSpaceDE w:val="0"/>
        <w:autoSpaceDN w:val="0"/>
        <w:adjustRightInd w:val="0"/>
        <w:spacing w:line="192" w:lineRule="auto"/>
        <w:ind w:left="4747"/>
        <w:jc w:val="right"/>
        <w:rPr>
          <w:b/>
          <w:color w:val="000000"/>
          <w:sz w:val="28"/>
          <w:szCs w:val="28"/>
          <w:lang w:val="uk-UA"/>
        </w:rPr>
      </w:pPr>
    </w:p>
    <w:p w:rsidR="00C122B0" w:rsidRPr="006908A2" w:rsidRDefault="00C122B0" w:rsidP="00C122B0">
      <w:pPr>
        <w:tabs>
          <w:tab w:val="left" w:pos="2160"/>
          <w:tab w:val="center" w:pos="7582"/>
        </w:tabs>
        <w:autoSpaceDE w:val="0"/>
        <w:autoSpaceDN w:val="0"/>
        <w:adjustRightInd w:val="0"/>
        <w:rPr>
          <w:b/>
          <w:color w:val="000000"/>
          <w:sz w:val="28"/>
          <w:szCs w:val="28"/>
          <w:lang w:val="uk-UA"/>
        </w:rPr>
      </w:pPr>
      <w:r w:rsidRPr="006908A2">
        <w:rPr>
          <w:b/>
          <w:color w:val="000000"/>
          <w:sz w:val="28"/>
          <w:szCs w:val="28"/>
          <w:lang w:val="uk-UA"/>
        </w:rPr>
        <w:tab/>
      </w:r>
    </w:p>
    <w:p w:rsidR="00C122B0" w:rsidRPr="006908A2" w:rsidRDefault="00C122B0" w:rsidP="00C122B0">
      <w:pPr>
        <w:tabs>
          <w:tab w:val="left" w:pos="2160"/>
          <w:tab w:val="center" w:pos="7582"/>
        </w:tabs>
        <w:autoSpaceDE w:val="0"/>
        <w:autoSpaceDN w:val="0"/>
        <w:adjustRightInd w:val="0"/>
        <w:rPr>
          <w:b/>
          <w:color w:val="000000"/>
          <w:sz w:val="28"/>
          <w:szCs w:val="28"/>
          <w:lang w:val="uk-UA"/>
        </w:rPr>
      </w:pPr>
      <w:r w:rsidRPr="006908A2">
        <w:rPr>
          <w:b/>
          <w:color w:val="000000"/>
          <w:sz w:val="28"/>
          <w:szCs w:val="28"/>
          <w:lang w:val="uk-UA"/>
        </w:rPr>
        <w:tab/>
        <w:t>Показники обсягів фінансових витрат, необхідні для виконання Програми в цілому</w:t>
      </w:r>
    </w:p>
    <w:p w:rsidR="00C122B0" w:rsidRPr="006908A2" w:rsidRDefault="00C122B0" w:rsidP="00C122B0">
      <w:pPr>
        <w:autoSpaceDE w:val="0"/>
        <w:autoSpaceDN w:val="0"/>
        <w:adjustRightInd w:val="0"/>
        <w:jc w:val="center"/>
        <w:rPr>
          <w:sz w:val="28"/>
          <w:szCs w:val="28"/>
          <w:lang w:val="uk-UA"/>
        </w:rPr>
      </w:pPr>
      <w:r w:rsidRPr="006908A2">
        <w:rPr>
          <w:b/>
          <w:color w:val="000000"/>
          <w:sz w:val="28"/>
          <w:szCs w:val="28"/>
          <w:lang w:val="uk-UA"/>
        </w:rPr>
        <w:t>та за роками з визначенням джерел фінансування</w:t>
      </w:r>
      <w:r w:rsidRPr="006908A2">
        <w:rPr>
          <w:b/>
          <w:sz w:val="28"/>
          <w:lang w:val="uk-UA"/>
        </w:rPr>
        <w:t xml:space="preserve"> *</w:t>
      </w:r>
    </w:p>
    <w:p w:rsidR="00C122B0" w:rsidRPr="006908A2" w:rsidRDefault="00C122B0" w:rsidP="00C122B0">
      <w:pPr>
        <w:autoSpaceDE w:val="0"/>
        <w:autoSpaceDN w:val="0"/>
        <w:adjustRightInd w:val="0"/>
        <w:jc w:val="center"/>
        <w:rPr>
          <w:sz w:val="28"/>
          <w:szCs w:val="28"/>
          <w:lang w:val="uk-UA"/>
        </w:rPr>
      </w:pPr>
      <w:r w:rsidRPr="006908A2">
        <w:rPr>
          <w:sz w:val="28"/>
          <w:szCs w:val="28"/>
          <w:lang w:val="uk-UA"/>
        </w:rPr>
        <w:t>Програми «Забезпечення збереження кадрового потенціалу фельдшерських пунктів КНП «Сокальська РЛ», що надають медичну допомогу населенню Сокальської міської територіальної громади на 2025 - 2026 роки»</w:t>
      </w:r>
    </w:p>
    <w:p w:rsidR="00C122B0" w:rsidRPr="006908A2" w:rsidRDefault="00C122B0" w:rsidP="00C122B0">
      <w:pPr>
        <w:autoSpaceDE w:val="0"/>
        <w:autoSpaceDN w:val="0"/>
        <w:adjustRightInd w:val="0"/>
        <w:jc w:val="right"/>
        <w:rPr>
          <w:sz w:val="28"/>
          <w:szCs w:val="28"/>
          <w:lang w:val="uk-UA"/>
        </w:rPr>
      </w:pPr>
    </w:p>
    <w:p w:rsidR="00C122B0" w:rsidRPr="006908A2" w:rsidRDefault="00C122B0" w:rsidP="00C122B0">
      <w:pPr>
        <w:autoSpaceDE w:val="0"/>
        <w:autoSpaceDN w:val="0"/>
        <w:adjustRightInd w:val="0"/>
        <w:jc w:val="right"/>
        <w:rPr>
          <w:lang w:val="uk-UA"/>
        </w:rPr>
      </w:pPr>
      <w:r w:rsidRPr="006908A2">
        <w:rPr>
          <w:lang w:val="uk-UA"/>
        </w:rPr>
        <w:t xml:space="preserve">                                                                                     грн.</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7"/>
        <w:gridCol w:w="1701"/>
        <w:gridCol w:w="1701"/>
        <w:gridCol w:w="2126"/>
      </w:tblGrid>
      <w:tr w:rsidR="00734EE6" w:rsidRPr="006908A2" w:rsidTr="00C1095B">
        <w:trPr>
          <w:cantSplit/>
          <w:trHeight w:val="722"/>
        </w:trPr>
        <w:tc>
          <w:tcPr>
            <w:tcW w:w="4677" w:type="dxa"/>
            <w:vAlign w:val="center"/>
          </w:tcPr>
          <w:p w:rsidR="00734EE6" w:rsidRPr="006908A2" w:rsidRDefault="00734EE6" w:rsidP="00C1095B">
            <w:pPr>
              <w:autoSpaceDE w:val="0"/>
              <w:autoSpaceDN w:val="0"/>
              <w:adjustRightInd w:val="0"/>
              <w:spacing w:line="276" w:lineRule="auto"/>
              <w:jc w:val="center"/>
              <w:rPr>
                <w:b/>
                <w:lang w:val="uk-UA"/>
              </w:rPr>
            </w:pPr>
            <w:r w:rsidRPr="006908A2">
              <w:rPr>
                <w:b/>
                <w:lang w:val="uk-UA"/>
              </w:rPr>
              <w:t>Обсяг коштів, які пропонується залучити на виконання програми</w:t>
            </w:r>
          </w:p>
        </w:tc>
        <w:tc>
          <w:tcPr>
            <w:tcW w:w="1701" w:type="dxa"/>
            <w:vAlign w:val="center"/>
          </w:tcPr>
          <w:p w:rsidR="00734EE6" w:rsidRPr="006908A2" w:rsidRDefault="00734EE6" w:rsidP="00734EE6">
            <w:pPr>
              <w:autoSpaceDE w:val="0"/>
              <w:autoSpaceDN w:val="0"/>
              <w:adjustRightInd w:val="0"/>
              <w:spacing w:line="192" w:lineRule="auto"/>
              <w:jc w:val="center"/>
              <w:rPr>
                <w:b/>
                <w:lang w:val="uk-UA"/>
              </w:rPr>
            </w:pPr>
            <w:r w:rsidRPr="006908A2">
              <w:rPr>
                <w:b/>
                <w:lang w:val="uk-UA"/>
              </w:rPr>
              <w:t>2025 рік</w:t>
            </w:r>
          </w:p>
        </w:tc>
        <w:tc>
          <w:tcPr>
            <w:tcW w:w="1701" w:type="dxa"/>
            <w:vAlign w:val="center"/>
          </w:tcPr>
          <w:p w:rsidR="00734EE6" w:rsidRPr="006908A2" w:rsidRDefault="00734EE6" w:rsidP="00C1095B">
            <w:pPr>
              <w:autoSpaceDE w:val="0"/>
              <w:autoSpaceDN w:val="0"/>
              <w:adjustRightInd w:val="0"/>
              <w:spacing w:line="192" w:lineRule="auto"/>
              <w:jc w:val="center"/>
              <w:rPr>
                <w:b/>
                <w:lang w:val="uk-UA"/>
              </w:rPr>
            </w:pPr>
          </w:p>
          <w:p w:rsidR="00734EE6" w:rsidRPr="006908A2" w:rsidRDefault="00734EE6" w:rsidP="00C1095B">
            <w:pPr>
              <w:autoSpaceDE w:val="0"/>
              <w:autoSpaceDN w:val="0"/>
              <w:adjustRightInd w:val="0"/>
              <w:spacing w:line="192" w:lineRule="auto"/>
              <w:jc w:val="center"/>
              <w:rPr>
                <w:b/>
                <w:lang w:val="uk-UA"/>
              </w:rPr>
            </w:pPr>
            <w:r w:rsidRPr="006908A2">
              <w:rPr>
                <w:b/>
                <w:lang w:val="uk-UA"/>
              </w:rPr>
              <w:t>2026 рік</w:t>
            </w:r>
          </w:p>
          <w:p w:rsidR="00734EE6" w:rsidRPr="006908A2" w:rsidRDefault="00734EE6" w:rsidP="00C1095B">
            <w:pPr>
              <w:autoSpaceDE w:val="0"/>
              <w:autoSpaceDN w:val="0"/>
              <w:adjustRightInd w:val="0"/>
              <w:spacing w:line="192" w:lineRule="auto"/>
              <w:jc w:val="center"/>
              <w:rPr>
                <w:b/>
                <w:lang w:val="uk-UA"/>
              </w:rPr>
            </w:pPr>
          </w:p>
        </w:tc>
        <w:tc>
          <w:tcPr>
            <w:tcW w:w="2126" w:type="dxa"/>
            <w:vAlign w:val="center"/>
          </w:tcPr>
          <w:p w:rsidR="00734EE6" w:rsidRPr="006908A2" w:rsidRDefault="00734EE6" w:rsidP="00C1095B">
            <w:pPr>
              <w:autoSpaceDE w:val="0"/>
              <w:autoSpaceDN w:val="0"/>
              <w:adjustRightInd w:val="0"/>
              <w:spacing w:line="192" w:lineRule="auto"/>
              <w:jc w:val="center"/>
              <w:rPr>
                <w:b/>
                <w:lang w:val="uk-UA"/>
              </w:rPr>
            </w:pPr>
            <w:r w:rsidRPr="006908A2">
              <w:rPr>
                <w:b/>
                <w:lang w:val="uk-UA"/>
              </w:rPr>
              <w:t xml:space="preserve">Усього витрат на </w:t>
            </w:r>
          </w:p>
          <w:p w:rsidR="00734EE6" w:rsidRPr="006908A2" w:rsidRDefault="00734EE6" w:rsidP="00C1095B">
            <w:pPr>
              <w:autoSpaceDE w:val="0"/>
              <w:autoSpaceDN w:val="0"/>
              <w:adjustRightInd w:val="0"/>
              <w:spacing w:line="192" w:lineRule="auto"/>
              <w:jc w:val="center"/>
              <w:rPr>
                <w:b/>
                <w:lang w:val="uk-UA"/>
              </w:rPr>
            </w:pPr>
            <w:r w:rsidRPr="006908A2">
              <w:rPr>
                <w:b/>
                <w:lang w:val="uk-UA"/>
              </w:rPr>
              <w:t>виконання</w:t>
            </w:r>
          </w:p>
          <w:p w:rsidR="00734EE6" w:rsidRPr="006908A2" w:rsidRDefault="00734EE6" w:rsidP="00C1095B">
            <w:pPr>
              <w:autoSpaceDE w:val="0"/>
              <w:autoSpaceDN w:val="0"/>
              <w:adjustRightInd w:val="0"/>
              <w:spacing w:line="192" w:lineRule="auto"/>
              <w:jc w:val="center"/>
              <w:rPr>
                <w:b/>
                <w:lang w:val="uk-UA"/>
              </w:rPr>
            </w:pPr>
            <w:r w:rsidRPr="006908A2">
              <w:rPr>
                <w:b/>
                <w:lang w:val="uk-UA"/>
              </w:rPr>
              <w:t>програми</w:t>
            </w:r>
          </w:p>
        </w:tc>
      </w:tr>
      <w:tr w:rsidR="00734EE6" w:rsidRPr="006908A2" w:rsidTr="00C1095B">
        <w:tc>
          <w:tcPr>
            <w:tcW w:w="4677" w:type="dxa"/>
          </w:tcPr>
          <w:p w:rsidR="00734EE6" w:rsidRPr="006908A2" w:rsidRDefault="00734EE6" w:rsidP="00C1095B">
            <w:pPr>
              <w:autoSpaceDE w:val="0"/>
              <w:autoSpaceDN w:val="0"/>
              <w:adjustRightInd w:val="0"/>
              <w:spacing w:line="276" w:lineRule="auto"/>
              <w:rPr>
                <w:b/>
                <w:lang w:val="uk-UA"/>
              </w:rPr>
            </w:pPr>
            <w:r w:rsidRPr="006908A2">
              <w:rPr>
                <w:b/>
                <w:lang w:val="uk-UA"/>
              </w:rPr>
              <w:t>Усього</w:t>
            </w:r>
          </w:p>
        </w:tc>
        <w:tc>
          <w:tcPr>
            <w:tcW w:w="1701" w:type="dxa"/>
          </w:tcPr>
          <w:p w:rsidR="00734EE6" w:rsidRPr="006908A2" w:rsidRDefault="00976A2A" w:rsidP="00C1095B">
            <w:pPr>
              <w:autoSpaceDE w:val="0"/>
              <w:autoSpaceDN w:val="0"/>
              <w:adjustRightInd w:val="0"/>
              <w:spacing w:line="276" w:lineRule="auto"/>
              <w:jc w:val="center"/>
              <w:rPr>
                <w:b/>
                <w:lang w:val="uk-UA"/>
              </w:rPr>
            </w:pPr>
            <w:r>
              <w:rPr>
                <w:color w:val="000000"/>
                <w:lang w:val="uk-UA"/>
              </w:rPr>
              <w:t>в межах виділених асигнувань</w:t>
            </w:r>
          </w:p>
        </w:tc>
        <w:tc>
          <w:tcPr>
            <w:tcW w:w="1701" w:type="dxa"/>
          </w:tcPr>
          <w:p w:rsidR="00734EE6" w:rsidRPr="006908A2" w:rsidRDefault="00976A2A" w:rsidP="00C1095B">
            <w:pPr>
              <w:autoSpaceDE w:val="0"/>
              <w:autoSpaceDN w:val="0"/>
              <w:adjustRightInd w:val="0"/>
              <w:spacing w:line="276" w:lineRule="auto"/>
              <w:jc w:val="center"/>
              <w:rPr>
                <w:b/>
                <w:lang w:val="uk-UA"/>
              </w:rPr>
            </w:pPr>
            <w:r>
              <w:rPr>
                <w:color w:val="000000"/>
                <w:lang w:val="uk-UA"/>
              </w:rPr>
              <w:t>в межах виділених асигнувань</w:t>
            </w:r>
          </w:p>
        </w:tc>
        <w:tc>
          <w:tcPr>
            <w:tcW w:w="2126" w:type="dxa"/>
          </w:tcPr>
          <w:p w:rsidR="00734EE6" w:rsidRPr="006908A2" w:rsidRDefault="00976A2A" w:rsidP="00C1095B">
            <w:pPr>
              <w:autoSpaceDE w:val="0"/>
              <w:autoSpaceDN w:val="0"/>
              <w:adjustRightInd w:val="0"/>
              <w:spacing w:line="276" w:lineRule="auto"/>
              <w:jc w:val="center"/>
              <w:rPr>
                <w:b/>
                <w:lang w:val="uk-UA"/>
              </w:rPr>
            </w:pPr>
            <w:r>
              <w:rPr>
                <w:color w:val="000000"/>
                <w:lang w:val="uk-UA"/>
              </w:rPr>
              <w:t>в межах виділених асигнувань</w:t>
            </w:r>
          </w:p>
        </w:tc>
      </w:tr>
      <w:tr w:rsidR="00734EE6" w:rsidRPr="006908A2" w:rsidTr="00C1095B">
        <w:trPr>
          <w:trHeight w:val="645"/>
        </w:trPr>
        <w:tc>
          <w:tcPr>
            <w:tcW w:w="4677" w:type="dxa"/>
          </w:tcPr>
          <w:p w:rsidR="00734EE6" w:rsidRPr="006908A2" w:rsidRDefault="00734EE6" w:rsidP="00C1095B">
            <w:pPr>
              <w:autoSpaceDE w:val="0"/>
              <w:autoSpaceDN w:val="0"/>
              <w:adjustRightInd w:val="0"/>
              <w:spacing w:line="276" w:lineRule="auto"/>
              <w:rPr>
                <w:b/>
                <w:lang w:val="uk-UA"/>
              </w:rPr>
            </w:pPr>
            <w:r w:rsidRPr="006908A2">
              <w:rPr>
                <w:b/>
                <w:lang w:val="uk-UA"/>
              </w:rPr>
              <w:t>у тому числі:</w:t>
            </w:r>
          </w:p>
          <w:p w:rsidR="00734EE6" w:rsidRPr="006908A2" w:rsidRDefault="00734EE6" w:rsidP="00C1095B">
            <w:pPr>
              <w:autoSpaceDE w:val="0"/>
              <w:autoSpaceDN w:val="0"/>
              <w:adjustRightInd w:val="0"/>
              <w:spacing w:line="276" w:lineRule="auto"/>
              <w:rPr>
                <w:b/>
                <w:lang w:val="uk-UA"/>
              </w:rPr>
            </w:pPr>
            <w:r w:rsidRPr="006908A2">
              <w:rPr>
                <w:b/>
                <w:lang w:val="uk-UA"/>
              </w:rPr>
              <w:t>обласний бюджет</w:t>
            </w:r>
          </w:p>
        </w:tc>
        <w:tc>
          <w:tcPr>
            <w:tcW w:w="1701" w:type="dxa"/>
            <w:vAlign w:val="bottom"/>
          </w:tcPr>
          <w:p w:rsidR="00734EE6" w:rsidRPr="006908A2" w:rsidRDefault="00FF7D82" w:rsidP="00C1095B">
            <w:pPr>
              <w:autoSpaceDE w:val="0"/>
              <w:autoSpaceDN w:val="0"/>
              <w:adjustRightInd w:val="0"/>
              <w:spacing w:line="276" w:lineRule="auto"/>
              <w:jc w:val="center"/>
              <w:rPr>
                <w:lang w:val="uk-UA"/>
              </w:rPr>
            </w:pPr>
            <w:r>
              <w:rPr>
                <w:lang w:val="uk-UA"/>
              </w:rPr>
              <w:t>-</w:t>
            </w:r>
          </w:p>
        </w:tc>
        <w:tc>
          <w:tcPr>
            <w:tcW w:w="1701" w:type="dxa"/>
            <w:vAlign w:val="bottom"/>
          </w:tcPr>
          <w:p w:rsidR="00734EE6" w:rsidRPr="006908A2" w:rsidRDefault="00FF7D82" w:rsidP="00C1095B">
            <w:pPr>
              <w:autoSpaceDE w:val="0"/>
              <w:autoSpaceDN w:val="0"/>
              <w:adjustRightInd w:val="0"/>
              <w:spacing w:line="276" w:lineRule="auto"/>
              <w:jc w:val="center"/>
              <w:rPr>
                <w:lang w:val="uk-UA"/>
              </w:rPr>
            </w:pPr>
            <w:r>
              <w:rPr>
                <w:lang w:val="uk-UA"/>
              </w:rPr>
              <w:t>-</w:t>
            </w:r>
          </w:p>
        </w:tc>
        <w:tc>
          <w:tcPr>
            <w:tcW w:w="2126" w:type="dxa"/>
            <w:vAlign w:val="bottom"/>
          </w:tcPr>
          <w:p w:rsidR="00734EE6" w:rsidRPr="006908A2" w:rsidRDefault="00FF7D82" w:rsidP="00C1095B">
            <w:pPr>
              <w:autoSpaceDE w:val="0"/>
              <w:autoSpaceDN w:val="0"/>
              <w:adjustRightInd w:val="0"/>
              <w:spacing w:line="276" w:lineRule="auto"/>
              <w:jc w:val="center"/>
              <w:rPr>
                <w:lang w:val="uk-UA"/>
              </w:rPr>
            </w:pPr>
            <w:r>
              <w:rPr>
                <w:lang w:val="uk-UA"/>
              </w:rPr>
              <w:t>-</w:t>
            </w:r>
          </w:p>
        </w:tc>
      </w:tr>
      <w:tr w:rsidR="00734EE6" w:rsidRPr="006908A2" w:rsidTr="00C1095B">
        <w:tc>
          <w:tcPr>
            <w:tcW w:w="4677" w:type="dxa"/>
            <w:vAlign w:val="bottom"/>
          </w:tcPr>
          <w:p w:rsidR="00734EE6" w:rsidRPr="006908A2" w:rsidRDefault="00734EE6" w:rsidP="00C1095B">
            <w:pPr>
              <w:autoSpaceDE w:val="0"/>
              <w:autoSpaceDN w:val="0"/>
              <w:adjustRightInd w:val="0"/>
              <w:spacing w:line="192" w:lineRule="auto"/>
              <w:rPr>
                <w:b/>
                <w:lang w:val="uk-UA"/>
              </w:rPr>
            </w:pPr>
            <w:r w:rsidRPr="006908A2">
              <w:rPr>
                <w:b/>
                <w:lang w:val="uk-UA"/>
              </w:rPr>
              <w:t>районний  бюджет</w:t>
            </w:r>
          </w:p>
        </w:tc>
        <w:tc>
          <w:tcPr>
            <w:tcW w:w="1701" w:type="dxa"/>
            <w:vAlign w:val="bottom"/>
          </w:tcPr>
          <w:p w:rsidR="00734EE6" w:rsidRPr="006908A2" w:rsidRDefault="00FF7D82" w:rsidP="00C1095B">
            <w:pPr>
              <w:autoSpaceDE w:val="0"/>
              <w:autoSpaceDN w:val="0"/>
              <w:adjustRightInd w:val="0"/>
              <w:spacing w:line="276" w:lineRule="auto"/>
              <w:jc w:val="center"/>
              <w:rPr>
                <w:lang w:val="uk-UA"/>
              </w:rPr>
            </w:pPr>
            <w:r>
              <w:rPr>
                <w:lang w:val="uk-UA"/>
              </w:rPr>
              <w:t>-</w:t>
            </w:r>
          </w:p>
        </w:tc>
        <w:tc>
          <w:tcPr>
            <w:tcW w:w="1701" w:type="dxa"/>
            <w:vAlign w:val="bottom"/>
          </w:tcPr>
          <w:p w:rsidR="00734EE6" w:rsidRPr="006908A2" w:rsidRDefault="00FF7D82" w:rsidP="00C1095B">
            <w:pPr>
              <w:autoSpaceDE w:val="0"/>
              <w:autoSpaceDN w:val="0"/>
              <w:adjustRightInd w:val="0"/>
              <w:spacing w:line="276" w:lineRule="auto"/>
              <w:jc w:val="center"/>
              <w:rPr>
                <w:lang w:val="uk-UA"/>
              </w:rPr>
            </w:pPr>
            <w:r>
              <w:rPr>
                <w:lang w:val="uk-UA"/>
              </w:rPr>
              <w:t>-</w:t>
            </w:r>
          </w:p>
        </w:tc>
        <w:tc>
          <w:tcPr>
            <w:tcW w:w="2126" w:type="dxa"/>
            <w:vAlign w:val="bottom"/>
          </w:tcPr>
          <w:p w:rsidR="00734EE6" w:rsidRPr="006908A2" w:rsidRDefault="00FF7D82" w:rsidP="00C1095B">
            <w:pPr>
              <w:autoSpaceDE w:val="0"/>
              <w:autoSpaceDN w:val="0"/>
              <w:adjustRightInd w:val="0"/>
              <w:spacing w:line="276" w:lineRule="auto"/>
              <w:jc w:val="center"/>
              <w:rPr>
                <w:lang w:val="uk-UA"/>
              </w:rPr>
            </w:pPr>
            <w:r>
              <w:rPr>
                <w:lang w:val="uk-UA"/>
              </w:rPr>
              <w:t>-</w:t>
            </w:r>
          </w:p>
        </w:tc>
      </w:tr>
      <w:tr w:rsidR="00734EE6" w:rsidRPr="006908A2" w:rsidTr="00C1095B">
        <w:tc>
          <w:tcPr>
            <w:tcW w:w="4677" w:type="dxa"/>
            <w:vAlign w:val="bottom"/>
          </w:tcPr>
          <w:p w:rsidR="00734EE6" w:rsidRPr="006908A2" w:rsidRDefault="00734EE6" w:rsidP="00C1095B">
            <w:pPr>
              <w:autoSpaceDE w:val="0"/>
              <w:autoSpaceDN w:val="0"/>
              <w:adjustRightInd w:val="0"/>
              <w:spacing w:line="192" w:lineRule="auto"/>
              <w:rPr>
                <w:b/>
                <w:lang w:val="uk-UA"/>
              </w:rPr>
            </w:pPr>
            <w:r w:rsidRPr="006908A2">
              <w:rPr>
                <w:b/>
                <w:lang w:val="uk-UA"/>
              </w:rPr>
              <w:t>міський бюджет</w:t>
            </w:r>
          </w:p>
        </w:tc>
        <w:tc>
          <w:tcPr>
            <w:tcW w:w="1701" w:type="dxa"/>
            <w:vAlign w:val="bottom"/>
          </w:tcPr>
          <w:p w:rsidR="00734EE6" w:rsidRPr="006908A2" w:rsidRDefault="00976A2A" w:rsidP="00C1095B">
            <w:pPr>
              <w:autoSpaceDE w:val="0"/>
              <w:autoSpaceDN w:val="0"/>
              <w:adjustRightInd w:val="0"/>
              <w:spacing w:line="276" w:lineRule="auto"/>
              <w:jc w:val="center"/>
              <w:rPr>
                <w:lang w:val="uk-UA"/>
              </w:rPr>
            </w:pPr>
            <w:r>
              <w:rPr>
                <w:color w:val="000000"/>
                <w:lang w:val="uk-UA"/>
              </w:rPr>
              <w:t>в межах виділених асигнувань</w:t>
            </w:r>
          </w:p>
        </w:tc>
        <w:tc>
          <w:tcPr>
            <w:tcW w:w="1701" w:type="dxa"/>
            <w:vAlign w:val="bottom"/>
          </w:tcPr>
          <w:p w:rsidR="00734EE6" w:rsidRPr="006908A2" w:rsidRDefault="00976A2A" w:rsidP="00C1095B">
            <w:pPr>
              <w:autoSpaceDE w:val="0"/>
              <w:autoSpaceDN w:val="0"/>
              <w:adjustRightInd w:val="0"/>
              <w:spacing w:line="276" w:lineRule="auto"/>
              <w:jc w:val="center"/>
              <w:rPr>
                <w:lang w:val="uk-UA"/>
              </w:rPr>
            </w:pPr>
            <w:r>
              <w:rPr>
                <w:color w:val="000000"/>
                <w:lang w:val="uk-UA"/>
              </w:rPr>
              <w:t>в межах виділених асигнувань</w:t>
            </w:r>
          </w:p>
        </w:tc>
        <w:tc>
          <w:tcPr>
            <w:tcW w:w="2126" w:type="dxa"/>
            <w:vAlign w:val="bottom"/>
          </w:tcPr>
          <w:p w:rsidR="00734EE6" w:rsidRPr="006908A2" w:rsidRDefault="00976A2A" w:rsidP="00C1095B">
            <w:pPr>
              <w:autoSpaceDE w:val="0"/>
              <w:autoSpaceDN w:val="0"/>
              <w:adjustRightInd w:val="0"/>
              <w:spacing w:line="276" w:lineRule="auto"/>
              <w:jc w:val="center"/>
              <w:rPr>
                <w:lang w:val="uk-UA"/>
              </w:rPr>
            </w:pPr>
            <w:r>
              <w:rPr>
                <w:color w:val="000000"/>
                <w:lang w:val="uk-UA"/>
              </w:rPr>
              <w:t>в межах виділених асигнувань</w:t>
            </w:r>
          </w:p>
        </w:tc>
      </w:tr>
      <w:tr w:rsidR="00734EE6" w:rsidRPr="006908A2" w:rsidTr="00C1095B">
        <w:tc>
          <w:tcPr>
            <w:tcW w:w="4677" w:type="dxa"/>
            <w:vAlign w:val="bottom"/>
          </w:tcPr>
          <w:p w:rsidR="00734EE6" w:rsidRPr="006908A2" w:rsidRDefault="00734EE6" w:rsidP="00C1095B">
            <w:pPr>
              <w:autoSpaceDE w:val="0"/>
              <w:autoSpaceDN w:val="0"/>
              <w:adjustRightInd w:val="0"/>
              <w:spacing w:line="276" w:lineRule="auto"/>
              <w:rPr>
                <w:b/>
                <w:lang w:val="uk-UA"/>
              </w:rPr>
            </w:pPr>
            <w:r w:rsidRPr="006908A2">
              <w:rPr>
                <w:b/>
                <w:lang w:val="uk-UA"/>
              </w:rPr>
              <w:t>кошти небюджетних джерел</w:t>
            </w:r>
          </w:p>
        </w:tc>
        <w:tc>
          <w:tcPr>
            <w:tcW w:w="1701" w:type="dxa"/>
            <w:vAlign w:val="bottom"/>
          </w:tcPr>
          <w:p w:rsidR="00734EE6" w:rsidRPr="006908A2" w:rsidRDefault="00FF7D82" w:rsidP="00C1095B">
            <w:pPr>
              <w:autoSpaceDE w:val="0"/>
              <w:autoSpaceDN w:val="0"/>
              <w:adjustRightInd w:val="0"/>
              <w:spacing w:line="276" w:lineRule="auto"/>
              <w:jc w:val="center"/>
              <w:rPr>
                <w:lang w:val="uk-UA"/>
              </w:rPr>
            </w:pPr>
            <w:r>
              <w:rPr>
                <w:lang w:val="uk-UA"/>
              </w:rPr>
              <w:t>-</w:t>
            </w:r>
          </w:p>
        </w:tc>
        <w:tc>
          <w:tcPr>
            <w:tcW w:w="1701" w:type="dxa"/>
            <w:vAlign w:val="bottom"/>
          </w:tcPr>
          <w:p w:rsidR="00734EE6" w:rsidRPr="006908A2" w:rsidRDefault="00FF7D82" w:rsidP="00C1095B">
            <w:pPr>
              <w:autoSpaceDE w:val="0"/>
              <w:autoSpaceDN w:val="0"/>
              <w:adjustRightInd w:val="0"/>
              <w:spacing w:line="276" w:lineRule="auto"/>
              <w:jc w:val="center"/>
              <w:rPr>
                <w:lang w:val="uk-UA"/>
              </w:rPr>
            </w:pPr>
            <w:r>
              <w:rPr>
                <w:lang w:val="uk-UA"/>
              </w:rPr>
              <w:t>-</w:t>
            </w:r>
          </w:p>
        </w:tc>
        <w:tc>
          <w:tcPr>
            <w:tcW w:w="2126" w:type="dxa"/>
            <w:vAlign w:val="bottom"/>
          </w:tcPr>
          <w:p w:rsidR="00734EE6" w:rsidRPr="006908A2" w:rsidRDefault="00FF7D82" w:rsidP="00C1095B">
            <w:pPr>
              <w:autoSpaceDE w:val="0"/>
              <w:autoSpaceDN w:val="0"/>
              <w:adjustRightInd w:val="0"/>
              <w:spacing w:line="276" w:lineRule="auto"/>
              <w:jc w:val="center"/>
              <w:rPr>
                <w:lang w:val="uk-UA"/>
              </w:rPr>
            </w:pPr>
            <w:r>
              <w:rPr>
                <w:lang w:val="uk-UA"/>
              </w:rPr>
              <w:t>-</w:t>
            </w:r>
          </w:p>
        </w:tc>
      </w:tr>
    </w:tbl>
    <w:p w:rsidR="00C122B0" w:rsidRPr="006908A2" w:rsidRDefault="00C122B0" w:rsidP="00C122B0">
      <w:pPr>
        <w:autoSpaceDE w:val="0"/>
        <w:autoSpaceDN w:val="0"/>
        <w:adjustRightInd w:val="0"/>
        <w:spacing w:line="192" w:lineRule="auto"/>
        <w:ind w:left="10706"/>
        <w:jc w:val="right"/>
        <w:rPr>
          <w:b/>
          <w:lang w:val="uk-UA"/>
        </w:rPr>
      </w:pPr>
    </w:p>
    <w:p w:rsidR="00C122B0" w:rsidRPr="006908A2" w:rsidRDefault="00C122B0" w:rsidP="00C122B0">
      <w:pPr>
        <w:autoSpaceDE w:val="0"/>
        <w:autoSpaceDN w:val="0"/>
        <w:adjustRightInd w:val="0"/>
        <w:spacing w:line="192" w:lineRule="auto"/>
        <w:ind w:left="10706"/>
        <w:jc w:val="right"/>
        <w:rPr>
          <w:b/>
          <w:lang w:val="uk-UA"/>
        </w:rPr>
      </w:pPr>
    </w:p>
    <w:p w:rsidR="00C122B0" w:rsidRPr="006908A2" w:rsidRDefault="00C122B0" w:rsidP="00C122B0">
      <w:pPr>
        <w:autoSpaceDE w:val="0"/>
        <w:autoSpaceDN w:val="0"/>
        <w:adjustRightInd w:val="0"/>
        <w:spacing w:line="192" w:lineRule="auto"/>
        <w:ind w:left="10706"/>
        <w:jc w:val="right"/>
        <w:rPr>
          <w:b/>
          <w:lang w:val="uk-UA"/>
        </w:rPr>
      </w:pPr>
    </w:p>
    <w:p w:rsidR="00C122B0" w:rsidRPr="006908A2" w:rsidRDefault="00C122B0" w:rsidP="00C122B0">
      <w:pPr>
        <w:autoSpaceDE w:val="0"/>
        <w:autoSpaceDN w:val="0"/>
        <w:adjustRightInd w:val="0"/>
        <w:spacing w:line="192" w:lineRule="auto"/>
        <w:ind w:left="10706"/>
        <w:jc w:val="right"/>
        <w:rPr>
          <w:b/>
          <w:lang w:val="uk-UA"/>
        </w:rPr>
      </w:pPr>
    </w:p>
    <w:p w:rsidR="00C122B0" w:rsidRPr="006908A2" w:rsidRDefault="00C122B0" w:rsidP="00C122B0">
      <w:pPr>
        <w:spacing w:line="192" w:lineRule="auto"/>
        <w:ind w:left="2080"/>
        <w:rPr>
          <w:b/>
          <w:lang w:val="uk-UA"/>
        </w:rPr>
      </w:pPr>
    </w:p>
    <w:p w:rsidR="00C122B0" w:rsidRPr="006908A2" w:rsidRDefault="00C122B0" w:rsidP="00C122B0">
      <w:pPr>
        <w:spacing w:line="192" w:lineRule="auto"/>
        <w:ind w:left="2080"/>
        <w:rPr>
          <w:b/>
          <w:lang w:val="uk-UA"/>
        </w:rPr>
      </w:pPr>
    </w:p>
    <w:p w:rsidR="000A736E" w:rsidRDefault="00C122B0" w:rsidP="00C122B0">
      <w:pPr>
        <w:spacing w:line="192" w:lineRule="auto"/>
        <w:ind w:left="2080"/>
        <w:rPr>
          <w:b/>
          <w:lang w:val="uk-UA"/>
        </w:rPr>
      </w:pPr>
      <w:r w:rsidRPr="006908A2">
        <w:rPr>
          <w:b/>
          <w:lang w:val="uk-UA"/>
        </w:rPr>
        <w:t>Секретар ради                                                                                      Ігор СИДОР</w:t>
      </w:r>
    </w:p>
    <w:p w:rsidR="000A736E" w:rsidRDefault="000A736E" w:rsidP="00C122B0">
      <w:pPr>
        <w:spacing w:line="192" w:lineRule="auto"/>
        <w:ind w:left="2080"/>
        <w:rPr>
          <w:b/>
          <w:lang w:val="uk-UA"/>
        </w:rPr>
      </w:pPr>
    </w:p>
    <w:p w:rsidR="000A736E" w:rsidRDefault="000A736E" w:rsidP="00C122B0">
      <w:pPr>
        <w:spacing w:line="192" w:lineRule="auto"/>
        <w:ind w:left="2080"/>
        <w:rPr>
          <w:b/>
          <w:lang w:val="uk-UA"/>
        </w:rPr>
      </w:pPr>
    </w:p>
    <w:p w:rsidR="000A736E" w:rsidRDefault="000A736E" w:rsidP="00C122B0">
      <w:pPr>
        <w:spacing w:line="192" w:lineRule="auto"/>
        <w:ind w:left="2080"/>
        <w:rPr>
          <w:b/>
          <w:lang w:val="uk-UA"/>
        </w:rPr>
      </w:pPr>
    </w:p>
    <w:p w:rsidR="000A736E" w:rsidRDefault="000A736E" w:rsidP="00C122B0">
      <w:pPr>
        <w:spacing w:line="192" w:lineRule="auto"/>
        <w:ind w:left="2080"/>
        <w:rPr>
          <w:b/>
          <w:lang w:val="uk-UA"/>
        </w:rPr>
      </w:pPr>
    </w:p>
    <w:p w:rsidR="0030569F" w:rsidRDefault="0030569F" w:rsidP="00C122B0">
      <w:pPr>
        <w:spacing w:line="192" w:lineRule="auto"/>
        <w:ind w:left="2080"/>
        <w:rPr>
          <w:b/>
          <w:lang w:val="uk-UA"/>
        </w:rPr>
      </w:pPr>
    </w:p>
    <w:p w:rsidR="0030569F" w:rsidRDefault="0030569F" w:rsidP="00C122B0">
      <w:pPr>
        <w:spacing w:line="192" w:lineRule="auto"/>
        <w:ind w:left="2080"/>
        <w:rPr>
          <w:b/>
          <w:lang w:val="uk-UA"/>
        </w:rPr>
      </w:pPr>
    </w:p>
    <w:p w:rsidR="000A736E" w:rsidRPr="0030569F" w:rsidRDefault="000A736E" w:rsidP="000A736E">
      <w:pPr>
        <w:autoSpaceDE w:val="0"/>
        <w:autoSpaceDN w:val="0"/>
        <w:adjustRightInd w:val="0"/>
        <w:spacing w:line="192" w:lineRule="auto"/>
        <w:ind w:left="10908"/>
        <w:jc w:val="right"/>
        <w:rPr>
          <w:b/>
          <w:lang w:val="uk-UA"/>
        </w:rPr>
      </w:pPr>
      <w:r w:rsidRPr="0030569F">
        <w:rPr>
          <w:b/>
          <w:lang w:val="uk-UA"/>
        </w:rPr>
        <w:t>Додаток 2</w:t>
      </w:r>
    </w:p>
    <w:p w:rsidR="000A736E" w:rsidRPr="0030569F" w:rsidRDefault="000A736E" w:rsidP="000A736E">
      <w:pPr>
        <w:autoSpaceDE w:val="0"/>
        <w:autoSpaceDN w:val="0"/>
        <w:adjustRightInd w:val="0"/>
        <w:jc w:val="right"/>
        <w:rPr>
          <w:sz w:val="20"/>
          <w:szCs w:val="20"/>
          <w:lang w:val="uk-UA"/>
        </w:rPr>
      </w:pPr>
      <w:r w:rsidRPr="0030569F">
        <w:rPr>
          <w:lang w:val="uk-UA"/>
        </w:rPr>
        <w:t xml:space="preserve">до </w:t>
      </w:r>
      <w:r w:rsidRPr="0030569F">
        <w:rPr>
          <w:sz w:val="20"/>
          <w:szCs w:val="20"/>
          <w:lang w:val="uk-UA"/>
        </w:rPr>
        <w:t>Програми «Забезпечення збереження кадрового потенціалу фельдшерських пунктів</w:t>
      </w:r>
    </w:p>
    <w:p w:rsidR="000A736E" w:rsidRPr="0030569F" w:rsidRDefault="000A736E" w:rsidP="000A736E">
      <w:pPr>
        <w:autoSpaceDE w:val="0"/>
        <w:autoSpaceDN w:val="0"/>
        <w:adjustRightInd w:val="0"/>
        <w:jc w:val="right"/>
        <w:rPr>
          <w:sz w:val="20"/>
          <w:szCs w:val="20"/>
          <w:lang w:val="uk-UA"/>
        </w:rPr>
      </w:pPr>
      <w:r w:rsidRPr="0030569F">
        <w:rPr>
          <w:sz w:val="20"/>
          <w:szCs w:val="20"/>
          <w:lang w:val="uk-UA"/>
        </w:rPr>
        <w:t xml:space="preserve"> КНП «Сокальська РЛ», що надають медичну допомогу населенню </w:t>
      </w:r>
    </w:p>
    <w:p w:rsidR="000A736E" w:rsidRPr="0030569F" w:rsidRDefault="000A736E" w:rsidP="000A736E">
      <w:pPr>
        <w:autoSpaceDE w:val="0"/>
        <w:autoSpaceDN w:val="0"/>
        <w:adjustRightInd w:val="0"/>
        <w:jc w:val="right"/>
        <w:rPr>
          <w:sz w:val="20"/>
          <w:szCs w:val="20"/>
          <w:lang w:val="uk-UA"/>
        </w:rPr>
      </w:pPr>
      <w:r w:rsidRPr="0030569F">
        <w:rPr>
          <w:sz w:val="20"/>
          <w:szCs w:val="20"/>
          <w:lang w:val="uk-UA"/>
        </w:rPr>
        <w:t>Сокальської міської територіальної громади на 2025 - 2026 роки»</w:t>
      </w:r>
    </w:p>
    <w:p w:rsidR="003A5FC0" w:rsidRDefault="003A5FC0" w:rsidP="000A736E">
      <w:pPr>
        <w:autoSpaceDE w:val="0"/>
        <w:autoSpaceDN w:val="0"/>
        <w:adjustRightInd w:val="0"/>
        <w:jc w:val="center"/>
        <w:rPr>
          <w:b/>
          <w:sz w:val="26"/>
          <w:szCs w:val="26"/>
          <w:lang w:val="uk-UA"/>
        </w:rPr>
      </w:pPr>
    </w:p>
    <w:p w:rsidR="000A736E" w:rsidRPr="0030569F" w:rsidRDefault="000A736E" w:rsidP="000A736E">
      <w:pPr>
        <w:autoSpaceDE w:val="0"/>
        <w:autoSpaceDN w:val="0"/>
        <w:adjustRightInd w:val="0"/>
        <w:jc w:val="center"/>
        <w:rPr>
          <w:b/>
          <w:sz w:val="26"/>
          <w:szCs w:val="26"/>
          <w:lang w:val="uk-UA"/>
        </w:rPr>
      </w:pPr>
      <w:r w:rsidRPr="0030569F">
        <w:rPr>
          <w:b/>
          <w:sz w:val="26"/>
          <w:szCs w:val="26"/>
          <w:lang w:val="uk-UA"/>
        </w:rPr>
        <w:t>Перелік заходів і завдань Програми «Забезпечення збереження кадрового потенціалу фельдшерських пунктів КНП «Сокальська РЛ», що надають медичну допомогу населенню Сокальської міської територіальної громади на 2025 - 2026 роки»</w:t>
      </w:r>
    </w:p>
    <w:p w:rsidR="000A736E" w:rsidRPr="0030569F" w:rsidRDefault="000A736E" w:rsidP="000A736E">
      <w:pPr>
        <w:autoSpaceDE w:val="0"/>
        <w:autoSpaceDN w:val="0"/>
        <w:adjustRightInd w:val="0"/>
        <w:jc w:val="center"/>
        <w:rPr>
          <w:rFonts w:eastAsia="Calibri"/>
          <w:b/>
          <w:sz w:val="26"/>
          <w:szCs w:val="26"/>
          <w:lang w:val="uk-UA"/>
        </w:rPr>
      </w:pPr>
    </w:p>
    <w:tbl>
      <w:tblPr>
        <w:tblW w:w="15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125"/>
        <w:gridCol w:w="6663"/>
        <w:gridCol w:w="1135"/>
        <w:gridCol w:w="992"/>
        <w:gridCol w:w="993"/>
        <w:gridCol w:w="1274"/>
        <w:gridCol w:w="1420"/>
      </w:tblGrid>
      <w:tr w:rsidR="00F069A0" w:rsidRPr="0030569F" w:rsidTr="00F069A0">
        <w:trPr>
          <w:cantSplit/>
          <w:trHeight w:val="283"/>
        </w:trPr>
        <w:tc>
          <w:tcPr>
            <w:tcW w:w="710" w:type="dxa"/>
            <w:tcBorders>
              <w:top w:val="single" w:sz="4" w:space="0" w:color="000000"/>
              <w:left w:val="single" w:sz="4" w:space="0" w:color="000000"/>
              <w:bottom w:val="single" w:sz="4" w:space="0" w:color="000000"/>
            </w:tcBorders>
            <w:shd w:val="clear" w:color="auto" w:fill="FFFFFF"/>
            <w:vAlign w:val="center"/>
          </w:tcPr>
          <w:p w:rsidR="00F069A0" w:rsidRPr="0030569F" w:rsidRDefault="00F069A0" w:rsidP="00C1095B">
            <w:pPr>
              <w:snapToGrid w:val="0"/>
              <w:jc w:val="center"/>
              <w:rPr>
                <w:rFonts w:eastAsia="Calibri"/>
                <w:sz w:val="20"/>
                <w:szCs w:val="20"/>
                <w:lang w:val="uk-UA"/>
              </w:rPr>
            </w:pPr>
            <w:r w:rsidRPr="0030569F">
              <w:rPr>
                <w:rFonts w:eastAsia="Calibri"/>
                <w:sz w:val="20"/>
                <w:szCs w:val="20"/>
                <w:lang w:val="uk-UA"/>
              </w:rPr>
              <w:t>№</w:t>
            </w:r>
          </w:p>
          <w:p w:rsidR="00F069A0" w:rsidRPr="0030569F" w:rsidRDefault="00F069A0" w:rsidP="00C1095B">
            <w:pPr>
              <w:jc w:val="center"/>
              <w:rPr>
                <w:rFonts w:eastAsia="Calibri"/>
                <w:sz w:val="20"/>
                <w:szCs w:val="20"/>
                <w:lang w:val="uk-UA"/>
              </w:rPr>
            </w:pPr>
            <w:r w:rsidRPr="0030569F">
              <w:rPr>
                <w:rFonts w:eastAsia="Calibri"/>
                <w:sz w:val="20"/>
                <w:szCs w:val="20"/>
                <w:lang w:val="uk-UA"/>
              </w:rPr>
              <w:t>з/п</w:t>
            </w:r>
          </w:p>
        </w:tc>
        <w:tc>
          <w:tcPr>
            <w:tcW w:w="2125" w:type="dxa"/>
            <w:tcBorders>
              <w:top w:val="single" w:sz="4" w:space="0" w:color="000000"/>
              <w:left w:val="single" w:sz="4" w:space="0" w:color="000000"/>
              <w:bottom w:val="single" w:sz="4" w:space="0" w:color="000000"/>
            </w:tcBorders>
            <w:shd w:val="clear" w:color="auto" w:fill="FFFFFF"/>
            <w:vAlign w:val="center"/>
          </w:tcPr>
          <w:p w:rsidR="00F069A0" w:rsidRPr="0030569F" w:rsidRDefault="00F069A0" w:rsidP="00C1095B">
            <w:pPr>
              <w:snapToGrid w:val="0"/>
              <w:jc w:val="center"/>
              <w:rPr>
                <w:rFonts w:eastAsia="Calibri"/>
                <w:sz w:val="20"/>
                <w:szCs w:val="20"/>
                <w:lang w:val="uk-UA"/>
              </w:rPr>
            </w:pPr>
            <w:r w:rsidRPr="0030569F">
              <w:rPr>
                <w:rFonts w:eastAsia="Calibri"/>
                <w:sz w:val="20"/>
                <w:szCs w:val="20"/>
                <w:lang w:val="uk-UA"/>
              </w:rPr>
              <w:t>Назва напряму діяльності (пріоритетні завдання)</w:t>
            </w:r>
          </w:p>
        </w:tc>
        <w:tc>
          <w:tcPr>
            <w:tcW w:w="6663" w:type="dxa"/>
            <w:tcBorders>
              <w:top w:val="single" w:sz="4" w:space="0" w:color="000000"/>
              <w:left w:val="single" w:sz="4" w:space="0" w:color="000000"/>
              <w:bottom w:val="single" w:sz="4" w:space="0" w:color="000000"/>
            </w:tcBorders>
            <w:shd w:val="clear" w:color="auto" w:fill="FFFFFF"/>
            <w:vAlign w:val="center"/>
          </w:tcPr>
          <w:p w:rsidR="00F069A0" w:rsidRPr="0030569F" w:rsidRDefault="00F069A0" w:rsidP="00C1095B">
            <w:pPr>
              <w:snapToGrid w:val="0"/>
              <w:jc w:val="center"/>
              <w:rPr>
                <w:rFonts w:eastAsia="Calibri"/>
                <w:sz w:val="20"/>
                <w:szCs w:val="20"/>
                <w:lang w:val="uk-UA"/>
              </w:rPr>
            </w:pPr>
            <w:r w:rsidRPr="0030569F">
              <w:rPr>
                <w:rFonts w:eastAsia="Calibri"/>
                <w:sz w:val="20"/>
                <w:szCs w:val="20"/>
                <w:lang w:val="uk-UA"/>
              </w:rPr>
              <w:t>Перелік заходів програми</w:t>
            </w:r>
          </w:p>
        </w:tc>
        <w:tc>
          <w:tcPr>
            <w:tcW w:w="1135" w:type="dxa"/>
            <w:tcBorders>
              <w:top w:val="single" w:sz="4" w:space="0" w:color="000000"/>
              <w:left w:val="single" w:sz="4" w:space="0" w:color="000000"/>
              <w:bottom w:val="single" w:sz="4" w:space="0" w:color="000000"/>
            </w:tcBorders>
            <w:shd w:val="clear" w:color="auto" w:fill="FFFFFF"/>
            <w:vAlign w:val="center"/>
          </w:tcPr>
          <w:p w:rsidR="00F069A0" w:rsidRPr="0030569F" w:rsidRDefault="00F069A0" w:rsidP="00C1095B">
            <w:pPr>
              <w:snapToGrid w:val="0"/>
              <w:jc w:val="center"/>
              <w:rPr>
                <w:rFonts w:eastAsia="Calibri"/>
                <w:sz w:val="20"/>
                <w:szCs w:val="20"/>
                <w:lang w:val="uk-UA"/>
              </w:rPr>
            </w:pPr>
            <w:r w:rsidRPr="0030569F">
              <w:rPr>
                <w:rFonts w:eastAsia="Calibri"/>
                <w:sz w:val="20"/>
                <w:szCs w:val="20"/>
                <w:lang w:val="uk-UA"/>
              </w:rPr>
              <w:t>Строк виконання заходу</w:t>
            </w:r>
          </w:p>
        </w:tc>
        <w:tc>
          <w:tcPr>
            <w:tcW w:w="992" w:type="dxa"/>
            <w:tcBorders>
              <w:top w:val="single" w:sz="4" w:space="0" w:color="000000"/>
              <w:left w:val="single" w:sz="4" w:space="0" w:color="000000"/>
              <w:bottom w:val="single" w:sz="4" w:space="0" w:color="000000"/>
            </w:tcBorders>
            <w:shd w:val="clear" w:color="auto" w:fill="FFFFFF"/>
            <w:vAlign w:val="center"/>
          </w:tcPr>
          <w:p w:rsidR="00F069A0" w:rsidRPr="0030569F" w:rsidRDefault="00F069A0" w:rsidP="00C1095B">
            <w:pPr>
              <w:snapToGrid w:val="0"/>
              <w:jc w:val="center"/>
              <w:rPr>
                <w:rFonts w:eastAsia="Calibri"/>
                <w:sz w:val="20"/>
                <w:szCs w:val="20"/>
                <w:lang w:val="uk-UA"/>
              </w:rPr>
            </w:pPr>
            <w:r w:rsidRPr="0030569F">
              <w:rPr>
                <w:rFonts w:eastAsia="Calibri"/>
                <w:sz w:val="20"/>
                <w:szCs w:val="20"/>
                <w:lang w:val="uk-UA"/>
              </w:rPr>
              <w:t>Виконавці</w:t>
            </w:r>
          </w:p>
        </w:tc>
        <w:tc>
          <w:tcPr>
            <w:tcW w:w="993" w:type="dxa"/>
            <w:tcBorders>
              <w:top w:val="single" w:sz="4" w:space="0" w:color="000000"/>
              <w:left w:val="single" w:sz="4" w:space="0" w:color="000000"/>
              <w:bottom w:val="single" w:sz="4" w:space="0" w:color="000000"/>
            </w:tcBorders>
            <w:shd w:val="clear" w:color="auto" w:fill="FFFFFF"/>
            <w:vAlign w:val="center"/>
          </w:tcPr>
          <w:p w:rsidR="00F069A0" w:rsidRPr="0030569F" w:rsidRDefault="00F069A0" w:rsidP="00C1095B">
            <w:pPr>
              <w:snapToGrid w:val="0"/>
              <w:jc w:val="center"/>
              <w:rPr>
                <w:rFonts w:eastAsia="Calibri"/>
                <w:sz w:val="20"/>
                <w:szCs w:val="20"/>
                <w:lang w:val="uk-UA"/>
              </w:rPr>
            </w:pPr>
            <w:r w:rsidRPr="0030569F">
              <w:rPr>
                <w:rFonts w:eastAsia="Calibri"/>
                <w:sz w:val="20"/>
                <w:szCs w:val="20"/>
                <w:lang w:val="uk-UA"/>
              </w:rPr>
              <w:t>Джерела фінансування</w:t>
            </w:r>
          </w:p>
        </w:tc>
        <w:tc>
          <w:tcPr>
            <w:tcW w:w="1274" w:type="dxa"/>
            <w:tcBorders>
              <w:top w:val="single" w:sz="4" w:space="0" w:color="000000"/>
              <w:left w:val="single" w:sz="4" w:space="0" w:color="000000"/>
              <w:bottom w:val="single" w:sz="4" w:space="0" w:color="000000"/>
            </w:tcBorders>
            <w:shd w:val="clear" w:color="auto" w:fill="FFFFFF"/>
          </w:tcPr>
          <w:p w:rsidR="00F069A0" w:rsidRPr="0030569F" w:rsidRDefault="00F069A0" w:rsidP="00FF274B">
            <w:pPr>
              <w:snapToGrid w:val="0"/>
              <w:jc w:val="center"/>
              <w:rPr>
                <w:rFonts w:eastAsia="Calibri"/>
                <w:sz w:val="20"/>
                <w:szCs w:val="20"/>
                <w:lang w:val="uk-UA"/>
              </w:rPr>
            </w:pPr>
            <w:r w:rsidRPr="0030569F">
              <w:rPr>
                <w:rFonts w:eastAsia="Calibri"/>
                <w:sz w:val="20"/>
                <w:szCs w:val="20"/>
                <w:lang w:val="uk-UA"/>
              </w:rPr>
              <w:t>Обсяги фінансування на 202</w:t>
            </w:r>
            <w:r>
              <w:rPr>
                <w:sz w:val="20"/>
                <w:szCs w:val="20"/>
                <w:lang w:val="uk-UA"/>
              </w:rPr>
              <w:t>5</w:t>
            </w:r>
            <w:r w:rsidRPr="0030569F">
              <w:rPr>
                <w:rFonts w:eastAsia="Calibri"/>
                <w:sz w:val="20"/>
                <w:szCs w:val="20"/>
                <w:lang w:val="uk-UA"/>
              </w:rPr>
              <w:t xml:space="preserve"> рік тис.</w:t>
            </w:r>
            <w:r w:rsidR="00FF274B">
              <w:rPr>
                <w:rFonts w:eastAsia="Calibri"/>
                <w:sz w:val="20"/>
                <w:szCs w:val="20"/>
                <w:lang w:val="uk-UA"/>
              </w:rPr>
              <w:t xml:space="preserve"> </w:t>
            </w:r>
            <w:r w:rsidRPr="0030569F">
              <w:rPr>
                <w:rFonts w:eastAsia="Calibri"/>
                <w:sz w:val="20"/>
                <w:szCs w:val="20"/>
                <w:lang w:val="uk-UA"/>
              </w:rPr>
              <w:t>грн.</w:t>
            </w:r>
          </w:p>
        </w:tc>
        <w:tc>
          <w:tcPr>
            <w:tcW w:w="1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69A0" w:rsidRPr="0030569F" w:rsidRDefault="00F069A0" w:rsidP="00C1095B">
            <w:pPr>
              <w:snapToGrid w:val="0"/>
              <w:jc w:val="center"/>
              <w:rPr>
                <w:rFonts w:eastAsia="Calibri"/>
                <w:sz w:val="20"/>
                <w:szCs w:val="20"/>
                <w:lang w:val="uk-UA"/>
              </w:rPr>
            </w:pPr>
            <w:r w:rsidRPr="0030569F">
              <w:rPr>
                <w:rFonts w:eastAsia="Calibri"/>
                <w:sz w:val="20"/>
                <w:szCs w:val="20"/>
                <w:lang w:val="uk-UA"/>
              </w:rPr>
              <w:t>Очікуваний результат</w:t>
            </w:r>
          </w:p>
        </w:tc>
      </w:tr>
      <w:tr w:rsidR="00F069A0" w:rsidRPr="0030569F" w:rsidTr="00F069A0">
        <w:trPr>
          <w:cantSplit/>
          <w:trHeight w:val="692"/>
        </w:trPr>
        <w:tc>
          <w:tcPr>
            <w:tcW w:w="710" w:type="dxa"/>
            <w:tcBorders>
              <w:top w:val="single" w:sz="4" w:space="0" w:color="000000"/>
              <w:left w:val="single" w:sz="4" w:space="0" w:color="auto"/>
              <w:bottom w:val="single" w:sz="4" w:space="0" w:color="auto"/>
              <w:right w:val="single" w:sz="4" w:space="0" w:color="auto"/>
            </w:tcBorders>
            <w:vAlign w:val="center"/>
          </w:tcPr>
          <w:p w:rsidR="00F069A0" w:rsidRPr="0030569F" w:rsidRDefault="008C1E08" w:rsidP="00C1095B">
            <w:pPr>
              <w:jc w:val="center"/>
              <w:rPr>
                <w:rFonts w:eastAsia="Calibri"/>
                <w:sz w:val="20"/>
                <w:szCs w:val="20"/>
                <w:lang w:val="uk-UA"/>
              </w:rPr>
            </w:pPr>
            <w:r>
              <w:rPr>
                <w:rFonts w:eastAsia="Calibri"/>
                <w:sz w:val="20"/>
                <w:szCs w:val="20"/>
                <w:lang w:val="uk-UA"/>
              </w:rPr>
              <w:t>1</w:t>
            </w:r>
          </w:p>
        </w:tc>
        <w:tc>
          <w:tcPr>
            <w:tcW w:w="2125" w:type="dxa"/>
            <w:tcBorders>
              <w:left w:val="single" w:sz="4" w:space="0" w:color="auto"/>
              <w:bottom w:val="single" w:sz="4" w:space="0" w:color="auto"/>
              <w:right w:val="single" w:sz="4" w:space="0" w:color="auto"/>
            </w:tcBorders>
            <w:vAlign w:val="center"/>
          </w:tcPr>
          <w:p w:rsidR="00F069A0" w:rsidRPr="0030569F" w:rsidRDefault="008C1E08" w:rsidP="00C1095B">
            <w:pPr>
              <w:contextualSpacing/>
              <w:rPr>
                <w:sz w:val="20"/>
                <w:szCs w:val="20"/>
                <w:lang w:val="uk-UA"/>
              </w:rPr>
            </w:pPr>
            <w:r w:rsidRPr="0030569F">
              <w:rPr>
                <w:sz w:val="20"/>
                <w:szCs w:val="20"/>
                <w:lang w:val="uk-UA"/>
              </w:rPr>
              <w:t>Забезпечення збереження кадрового потенціалу фельдшерсько-акушерських пунктів КНП «</w:t>
            </w:r>
            <w:r>
              <w:rPr>
                <w:sz w:val="20"/>
                <w:szCs w:val="20"/>
                <w:lang w:val="uk-UA"/>
              </w:rPr>
              <w:t>Сокальська РЛ</w:t>
            </w:r>
            <w:r w:rsidRPr="0030569F">
              <w:rPr>
                <w:sz w:val="20"/>
                <w:szCs w:val="20"/>
                <w:lang w:val="uk-UA"/>
              </w:rPr>
              <w:t xml:space="preserve">», що надають медичну допомогу населенню </w:t>
            </w:r>
            <w:r>
              <w:rPr>
                <w:sz w:val="20"/>
                <w:szCs w:val="20"/>
                <w:lang w:val="uk-UA"/>
              </w:rPr>
              <w:t>Сокаль</w:t>
            </w:r>
            <w:r w:rsidRPr="0030569F">
              <w:rPr>
                <w:sz w:val="20"/>
                <w:szCs w:val="20"/>
                <w:lang w:val="uk-UA"/>
              </w:rPr>
              <w:t xml:space="preserve">ської </w:t>
            </w:r>
            <w:r>
              <w:rPr>
                <w:sz w:val="20"/>
                <w:szCs w:val="20"/>
                <w:lang w:val="uk-UA"/>
              </w:rPr>
              <w:t xml:space="preserve">міської </w:t>
            </w:r>
            <w:r w:rsidRPr="0030569F">
              <w:rPr>
                <w:sz w:val="20"/>
                <w:szCs w:val="20"/>
                <w:lang w:val="uk-UA"/>
              </w:rPr>
              <w:t>територіальної громади</w:t>
            </w:r>
          </w:p>
        </w:tc>
        <w:tc>
          <w:tcPr>
            <w:tcW w:w="6663" w:type="dxa"/>
            <w:tcBorders>
              <w:left w:val="single" w:sz="4" w:space="0" w:color="auto"/>
              <w:bottom w:val="single" w:sz="4" w:space="0" w:color="auto"/>
              <w:right w:val="single" w:sz="4" w:space="0" w:color="auto"/>
            </w:tcBorders>
            <w:vAlign w:val="center"/>
          </w:tcPr>
          <w:p w:rsidR="00F069A0" w:rsidRPr="0030569F" w:rsidRDefault="00F069A0" w:rsidP="00F13667">
            <w:pPr>
              <w:jc w:val="both"/>
              <w:rPr>
                <w:sz w:val="20"/>
                <w:szCs w:val="20"/>
                <w:lang w:val="uk-UA"/>
              </w:rPr>
            </w:pPr>
            <w:r w:rsidRPr="0030569F">
              <w:rPr>
                <w:sz w:val="20"/>
                <w:szCs w:val="20"/>
                <w:lang w:val="uk-UA"/>
              </w:rPr>
              <w:t>- Надання населенню долікарської медичної допомоги на території населених пунктів, де немає інших надавачів безоплатної первинної медичної допомоги.</w:t>
            </w:r>
          </w:p>
          <w:p w:rsidR="00F069A0" w:rsidRPr="0030569F" w:rsidRDefault="00F069A0" w:rsidP="00F13667">
            <w:pPr>
              <w:jc w:val="both"/>
              <w:rPr>
                <w:sz w:val="20"/>
                <w:szCs w:val="20"/>
                <w:lang w:val="uk-UA"/>
              </w:rPr>
            </w:pPr>
            <w:r w:rsidRPr="0030569F">
              <w:rPr>
                <w:sz w:val="20"/>
                <w:szCs w:val="20"/>
                <w:lang w:val="uk-UA"/>
              </w:rPr>
              <w:t>- Проведення просвітницької роботи серед населення з питань профілактики основних епідемічних та неепідемічних захворювань.</w:t>
            </w:r>
          </w:p>
          <w:p w:rsidR="00F069A0" w:rsidRPr="0030569F" w:rsidRDefault="00F069A0" w:rsidP="00F13667">
            <w:pPr>
              <w:rPr>
                <w:sz w:val="20"/>
                <w:szCs w:val="20"/>
                <w:lang w:val="uk-UA"/>
              </w:rPr>
            </w:pPr>
            <w:r w:rsidRPr="0030569F">
              <w:rPr>
                <w:sz w:val="20"/>
                <w:szCs w:val="20"/>
                <w:lang w:val="uk-UA"/>
              </w:rPr>
              <w:t>- Забезпечення виконання призначень лікаря в умовах ФП та вдома.</w:t>
            </w:r>
          </w:p>
          <w:p w:rsidR="00F069A0" w:rsidRPr="0030569F" w:rsidRDefault="00F069A0" w:rsidP="00F13667">
            <w:pPr>
              <w:rPr>
                <w:sz w:val="20"/>
                <w:szCs w:val="20"/>
                <w:lang w:val="uk-UA"/>
              </w:rPr>
            </w:pPr>
            <w:r w:rsidRPr="0030569F">
              <w:rPr>
                <w:sz w:val="20"/>
                <w:szCs w:val="20"/>
                <w:lang w:val="uk-UA"/>
              </w:rPr>
              <w:t>- Забезпечення надання долікарської невідкладної медичної допомоги.</w:t>
            </w:r>
          </w:p>
          <w:p w:rsidR="00F069A0" w:rsidRPr="0030569F" w:rsidRDefault="00F069A0" w:rsidP="00F13667">
            <w:pPr>
              <w:jc w:val="both"/>
              <w:rPr>
                <w:sz w:val="20"/>
                <w:szCs w:val="20"/>
                <w:lang w:val="uk-UA"/>
              </w:rPr>
            </w:pPr>
            <w:r w:rsidRPr="0030569F">
              <w:rPr>
                <w:sz w:val="20"/>
                <w:szCs w:val="20"/>
                <w:lang w:val="uk-UA"/>
              </w:rPr>
              <w:t>- Здійснення спостереження за розвитком дітей і підлітків та інформує лікаря про його результати, у тому числі невідкладно у разі погіршення стану здоров'я дитини.</w:t>
            </w:r>
          </w:p>
          <w:p w:rsidR="00F069A0" w:rsidRPr="0030569F" w:rsidRDefault="00F069A0" w:rsidP="00F13667">
            <w:pPr>
              <w:jc w:val="both"/>
              <w:rPr>
                <w:sz w:val="20"/>
                <w:szCs w:val="20"/>
                <w:lang w:val="uk-UA"/>
              </w:rPr>
            </w:pPr>
            <w:r w:rsidRPr="0030569F">
              <w:rPr>
                <w:sz w:val="20"/>
                <w:szCs w:val="20"/>
                <w:lang w:val="uk-UA"/>
              </w:rPr>
              <w:t>- Здійснення проведення заходів щодо раннього виявлення захворювань, у тому числі соціально небезпечних.</w:t>
            </w:r>
          </w:p>
          <w:p w:rsidR="00F069A0" w:rsidRPr="0030569F" w:rsidRDefault="00F069A0" w:rsidP="00F13667">
            <w:pPr>
              <w:jc w:val="both"/>
              <w:rPr>
                <w:sz w:val="20"/>
                <w:szCs w:val="20"/>
                <w:lang w:val="uk-UA"/>
              </w:rPr>
            </w:pPr>
            <w:r w:rsidRPr="0030569F">
              <w:rPr>
                <w:sz w:val="20"/>
                <w:szCs w:val="20"/>
                <w:lang w:val="uk-UA"/>
              </w:rPr>
              <w:t>- Здійснення протиепідемічні заходи щодо інфекційних та паразитарних хвороб під керівництвом лікаря, у віданні якого перебуває ФП.</w:t>
            </w:r>
          </w:p>
          <w:p w:rsidR="00F069A0" w:rsidRPr="0030569F" w:rsidRDefault="00F069A0" w:rsidP="00F13667">
            <w:pPr>
              <w:jc w:val="both"/>
              <w:rPr>
                <w:sz w:val="20"/>
                <w:szCs w:val="20"/>
                <w:lang w:val="uk-UA"/>
              </w:rPr>
            </w:pPr>
            <w:r w:rsidRPr="0030569F">
              <w:rPr>
                <w:sz w:val="20"/>
                <w:szCs w:val="20"/>
                <w:lang w:val="uk-UA"/>
              </w:rPr>
              <w:t xml:space="preserve">- Надання медичних послуг дітям в Комунальних закладах освіти. </w:t>
            </w:r>
          </w:p>
        </w:tc>
        <w:tc>
          <w:tcPr>
            <w:tcW w:w="1135" w:type="dxa"/>
            <w:tcBorders>
              <w:top w:val="single" w:sz="4" w:space="0" w:color="auto"/>
              <w:left w:val="single" w:sz="4" w:space="0" w:color="auto"/>
              <w:bottom w:val="single" w:sz="4" w:space="0" w:color="auto"/>
              <w:right w:val="single" w:sz="4" w:space="0" w:color="auto"/>
            </w:tcBorders>
            <w:vAlign w:val="center"/>
          </w:tcPr>
          <w:p w:rsidR="00F069A0" w:rsidRPr="0030569F" w:rsidRDefault="00F069A0" w:rsidP="00C1095B">
            <w:pPr>
              <w:autoSpaceDE w:val="0"/>
              <w:autoSpaceDN w:val="0"/>
              <w:adjustRightInd w:val="0"/>
              <w:jc w:val="center"/>
              <w:rPr>
                <w:rFonts w:eastAsia="Calibri"/>
                <w:sz w:val="20"/>
                <w:szCs w:val="20"/>
                <w:lang w:val="uk-UA"/>
              </w:rPr>
            </w:pPr>
            <w:r w:rsidRPr="0030569F">
              <w:rPr>
                <w:sz w:val="20"/>
                <w:szCs w:val="20"/>
                <w:lang w:val="uk-UA"/>
              </w:rPr>
              <w:t>01.09.2025</w:t>
            </w:r>
            <w:r w:rsidRPr="0030569F">
              <w:rPr>
                <w:rFonts w:eastAsia="Calibri"/>
                <w:sz w:val="20"/>
                <w:szCs w:val="20"/>
                <w:lang w:val="uk-UA"/>
              </w:rPr>
              <w:t xml:space="preserve"> </w:t>
            </w:r>
            <w:r w:rsidRPr="0030569F">
              <w:rPr>
                <w:sz w:val="20"/>
                <w:szCs w:val="20"/>
                <w:lang w:val="uk-UA"/>
              </w:rPr>
              <w:t>по 31.12.2025</w:t>
            </w:r>
            <w:r w:rsidRPr="0030569F">
              <w:rPr>
                <w:rFonts w:eastAsia="Calibri"/>
                <w:sz w:val="20"/>
                <w:szCs w:val="20"/>
                <w:lang w:val="uk-UA"/>
              </w:rPr>
              <w:t>р. р.</w:t>
            </w:r>
          </w:p>
        </w:tc>
        <w:tc>
          <w:tcPr>
            <w:tcW w:w="992" w:type="dxa"/>
            <w:tcBorders>
              <w:top w:val="single" w:sz="4" w:space="0" w:color="000000"/>
              <w:left w:val="single" w:sz="4" w:space="0" w:color="auto"/>
              <w:bottom w:val="single" w:sz="4" w:space="0" w:color="auto"/>
              <w:right w:val="single" w:sz="4" w:space="0" w:color="auto"/>
            </w:tcBorders>
            <w:vAlign w:val="center"/>
          </w:tcPr>
          <w:p w:rsidR="00F069A0" w:rsidRPr="0030569F" w:rsidRDefault="00F069A0" w:rsidP="00C1095B">
            <w:pPr>
              <w:autoSpaceDE w:val="0"/>
              <w:autoSpaceDN w:val="0"/>
              <w:adjustRightInd w:val="0"/>
              <w:jc w:val="center"/>
              <w:rPr>
                <w:rFonts w:eastAsia="Calibri"/>
                <w:sz w:val="20"/>
                <w:szCs w:val="20"/>
                <w:lang w:val="uk-UA"/>
              </w:rPr>
            </w:pPr>
            <w:r w:rsidRPr="0030569F">
              <w:rPr>
                <w:sz w:val="20"/>
                <w:szCs w:val="20"/>
                <w:lang w:val="uk-UA"/>
              </w:rPr>
              <w:t>КНП «Сокальська РЛ»</w:t>
            </w:r>
          </w:p>
        </w:tc>
        <w:tc>
          <w:tcPr>
            <w:tcW w:w="993" w:type="dxa"/>
            <w:tcBorders>
              <w:left w:val="single" w:sz="4" w:space="0" w:color="auto"/>
              <w:bottom w:val="single" w:sz="4" w:space="0" w:color="auto"/>
              <w:right w:val="single" w:sz="4" w:space="0" w:color="auto"/>
            </w:tcBorders>
            <w:vAlign w:val="center"/>
          </w:tcPr>
          <w:p w:rsidR="00F069A0" w:rsidRPr="0030569F" w:rsidRDefault="00F069A0" w:rsidP="00C1095B">
            <w:pPr>
              <w:jc w:val="center"/>
              <w:rPr>
                <w:rFonts w:eastAsia="Calibri"/>
                <w:sz w:val="20"/>
                <w:szCs w:val="20"/>
                <w:lang w:val="uk-UA"/>
              </w:rPr>
            </w:pPr>
            <w:r w:rsidRPr="0030569F">
              <w:rPr>
                <w:rFonts w:eastAsia="Calibri"/>
                <w:sz w:val="20"/>
                <w:szCs w:val="20"/>
                <w:lang w:val="uk-UA"/>
              </w:rPr>
              <w:t>міський бюджет</w:t>
            </w:r>
          </w:p>
        </w:tc>
        <w:tc>
          <w:tcPr>
            <w:tcW w:w="1274" w:type="dxa"/>
            <w:tcBorders>
              <w:left w:val="single" w:sz="4" w:space="0" w:color="auto"/>
              <w:bottom w:val="single" w:sz="4" w:space="0" w:color="auto"/>
              <w:right w:val="single" w:sz="4" w:space="0" w:color="auto"/>
            </w:tcBorders>
            <w:vAlign w:val="center"/>
          </w:tcPr>
          <w:p w:rsidR="00F069A0" w:rsidRPr="0030569F" w:rsidRDefault="00F069A0" w:rsidP="00C1095B">
            <w:pPr>
              <w:autoSpaceDE w:val="0"/>
              <w:autoSpaceDN w:val="0"/>
              <w:adjustRightInd w:val="0"/>
              <w:jc w:val="center"/>
              <w:rPr>
                <w:rFonts w:eastAsia="Calibri"/>
                <w:sz w:val="20"/>
                <w:szCs w:val="20"/>
                <w:lang w:val="uk-UA"/>
              </w:rPr>
            </w:pPr>
            <w:r w:rsidRPr="0030569F">
              <w:rPr>
                <w:color w:val="000000"/>
                <w:sz w:val="20"/>
                <w:szCs w:val="20"/>
                <w:lang w:val="uk-UA"/>
              </w:rPr>
              <w:t>в межах виділених асигнувань</w:t>
            </w:r>
          </w:p>
        </w:tc>
        <w:tc>
          <w:tcPr>
            <w:tcW w:w="1420" w:type="dxa"/>
            <w:tcBorders>
              <w:left w:val="single" w:sz="4" w:space="0" w:color="auto"/>
              <w:bottom w:val="single" w:sz="4" w:space="0" w:color="auto"/>
              <w:right w:val="single" w:sz="4" w:space="0" w:color="auto"/>
            </w:tcBorders>
            <w:vAlign w:val="center"/>
          </w:tcPr>
          <w:p w:rsidR="00F069A0" w:rsidRPr="0030569F" w:rsidRDefault="008C1E08" w:rsidP="008C1E08">
            <w:pPr>
              <w:autoSpaceDE w:val="0"/>
              <w:autoSpaceDN w:val="0"/>
              <w:adjustRightInd w:val="0"/>
              <w:rPr>
                <w:rFonts w:eastAsia="Calibri"/>
                <w:sz w:val="20"/>
                <w:szCs w:val="20"/>
                <w:lang w:val="uk-UA"/>
              </w:rPr>
            </w:pPr>
            <w:r w:rsidRPr="0030569F">
              <w:rPr>
                <w:rFonts w:eastAsia="Calibri"/>
                <w:sz w:val="20"/>
                <w:szCs w:val="20"/>
                <w:lang w:val="uk-UA"/>
              </w:rPr>
              <w:t>Покращення</w:t>
            </w:r>
            <w:r>
              <w:rPr>
                <w:rFonts w:eastAsia="Calibri"/>
                <w:sz w:val="20"/>
                <w:szCs w:val="20"/>
                <w:lang w:val="uk-UA"/>
              </w:rPr>
              <w:t xml:space="preserve"> та  о</w:t>
            </w:r>
            <w:r w:rsidR="00F069A0" w:rsidRPr="0030569F">
              <w:rPr>
                <w:rFonts w:eastAsia="Calibri"/>
                <w:sz w:val="20"/>
                <w:szCs w:val="20"/>
                <w:lang w:val="uk-UA"/>
              </w:rPr>
              <w:t>хоплення додатковими медичними послугами жителів громади у сільській місцевості</w:t>
            </w:r>
          </w:p>
        </w:tc>
      </w:tr>
    </w:tbl>
    <w:p w:rsidR="000A5B6C" w:rsidRDefault="00C122B0" w:rsidP="0030569F">
      <w:pPr>
        <w:spacing w:line="192" w:lineRule="auto"/>
        <w:ind w:left="2080"/>
        <w:rPr>
          <w:b/>
          <w:lang w:val="uk-UA"/>
        </w:rPr>
      </w:pPr>
      <w:r w:rsidRPr="0030569F">
        <w:rPr>
          <w:b/>
          <w:lang w:val="uk-UA"/>
        </w:rPr>
        <w:t xml:space="preserve">               </w:t>
      </w:r>
    </w:p>
    <w:p w:rsidR="0030569F" w:rsidRPr="006908A2" w:rsidRDefault="00C122B0" w:rsidP="0030569F">
      <w:pPr>
        <w:spacing w:line="192" w:lineRule="auto"/>
        <w:ind w:left="2080"/>
        <w:rPr>
          <w:b/>
          <w:lang w:val="uk-UA"/>
        </w:rPr>
      </w:pPr>
      <w:r w:rsidRPr="0030569F">
        <w:rPr>
          <w:b/>
          <w:lang w:val="uk-UA"/>
        </w:rPr>
        <w:t xml:space="preserve">            </w:t>
      </w:r>
    </w:p>
    <w:p w:rsidR="003A5FC0" w:rsidRDefault="003A5FC0" w:rsidP="0030569F">
      <w:pPr>
        <w:spacing w:line="192" w:lineRule="auto"/>
        <w:ind w:left="2080"/>
        <w:rPr>
          <w:b/>
          <w:lang w:val="uk-UA"/>
        </w:rPr>
      </w:pPr>
    </w:p>
    <w:p w:rsidR="00C122B0" w:rsidRDefault="0030569F" w:rsidP="0030569F">
      <w:pPr>
        <w:spacing w:line="192" w:lineRule="auto"/>
        <w:ind w:left="2080"/>
        <w:rPr>
          <w:sz w:val="16"/>
          <w:szCs w:val="16"/>
        </w:rPr>
        <w:sectPr w:rsidR="00C122B0" w:rsidSect="0030569F">
          <w:pgSz w:w="16838" w:h="11906" w:orient="landscape"/>
          <w:pgMar w:top="851" w:right="1134" w:bottom="284" w:left="567" w:header="0" w:footer="0" w:gutter="0"/>
          <w:cols w:space="720"/>
          <w:formProt w:val="0"/>
          <w:docGrid w:linePitch="600" w:charSpace="32768"/>
        </w:sectPr>
      </w:pPr>
      <w:r w:rsidRPr="006908A2">
        <w:rPr>
          <w:b/>
          <w:lang w:val="uk-UA"/>
        </w:rPr>
        <w:t>Секретар ради                                                                                      Ігор СИДОР</w:t>
      </w:r>
    </w:p>
    <w:p w:rsidR="00C122B0" w:rsidRDefault="00C122B0" w:rsidP="00C122B0">
      <w:pPr>
        <w:ind w:left="2080"/>
        <w:jc w:val="both"/>
        <w:rPr>
          <w:sz w:val="16"/>
          <w:szCs w:val="16"/>
        </w:rPr>
      </w:pPr>
    </w:p>
    <w:p w:rsidR="00C122B0" w:rsidRDefault="00C122B0" w:rsidP="00C122B0">
      <w:pPr>
        <w:autoSpaceDE w:val="0"/>
        <w:autoSpaceDN w:val="0"/>
        <w:adjustRightInd w:val="0"/>
        <w:spacing w:line="192" w:lineRule="auto"/>
        <w:ind w:left="10706"/>
        <w:jc w:val="both"/>
        <w:rPr>
          <w:sz w:val="20"/>
          <w:szCs w:val="20"/>
        </w:rPr>
      </w:pPr>
    </w:p>
    <w:p w:rsidR="00CD699E" w:rsidRDefault="00CD699E" w:rsidP="00AA0CF9">
      <w:pPr>
        <w:jc w:val="right"/>
        <w:rPr>
          <w:b/>
          <w:sz w:val="26"/>
          <w:szCs w:val="26"/>
          <w:lang w:val="uk-UA"/>
        </w:rPr>
      </w:pPr>
    </w:p>
    <w:p w:rsidR="00CD699E" w:rsidRDefault="00CD699E" w:rsidP="00AA0CF9">
      <w:pPr>
        <w:jc w:val="right"/>
        <w:rPr>
          <w:b/>
          <w:sz w:val="26"/>
          <w:szCs w:val="26"/>
          <w:lang w:val="uk-UA"/>
        </w:rPr>
      </w:pPr>
    </w:p>
    <w:sectPr w:rsidR="00CD699E" w:rsidSect="00FA4F5B">
      <w:pgSz w:w="11906" w:h="16838"/>
      <w:pgMar w:top="568" w:right="851" w:bottom="1134" w:left="851"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1C21"/>
    <w:multiLevelType w:val="hybridMultilevel"/>
    <w:tmpl w:val="FF1A1C9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15:restartNumberingAfterBreak="0">
    <w:nsid w:val="21DC1BA3"/>
    <w:multiLevelType w:val="multilevel"/>
    <w:tmpl w:val="C3A2A5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582D036B"/>
    <w:multiLevelType w:val="hybridMultilevel"/>
    <w:tmpl w:val="B27A624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 w15:restartNumberingAfterBreak="0">
    <w:nsid w:val="590F5FF2"/>
    <w:multiLevelType w:val="multilevel"/>
    <w:tmpl w:val="3DFC3B72"/>
    <w:lvl w:ilvl="0">
      <w:start w:val="1"/>
      <w:numFmt w:val="bullet"/>
      <w:lvlText w:val=""/>
      <w:lvlJc w:val="left"/>
      <w:pPr>
        <w:ind w:left="1068" w:hanging="360"/>
      </w:pPr>
      <w:rPr>
        <w:rFonts w:ascii="Symbol" w:hAnsi="Symbol" w:cs="Symbol" w:hint="default"/>
        <w:sz w:val="26"/>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 w15:restartNumberingAfterBreak="0">
    <w:nsid w:val="5978233A"/>
    <w:multiLevelType w:val="hybridMultilevel"/>
    <w:tmpl w:val="1E7CC4DC"/>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 w15:restartNumberingAfterBreak="0">
    <w:nsid w:val="784E0D13"/>
    <w:multiLevelType w:val="multilevel"/>
    <w:tmpl w:val="85B011B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486"/>
    <w:rsid w:val="0000311B"/>
    <w:rsid w:val="00074FE9"/>
    <w:rsid w:val="00095E7C"/>
    <w:rsid w:val="000A5B6C"/>
    <w:rsid w:val="000A736E"/>
    <w:rsid w:val="000A7F45"/>
    <w:rsid w:val="000B3896"/>
    <w:rsid w:val="00104C9D"/>
    <w:rsid w:val="001138C2"/>
    <w:rsid w:val="00162279"/>
    <w:rsid w:val="001822A9"/>
    <w:rsid w:val="00190BEF"/>
    <w:rsid w:val="001C64DF"/>
    <w:rsid w:val="002169D0"/>
    <w:rsid w:val="00217F59"/>
    <w:rsid w:val="002611A8"/>
    <w:rsid w:val="00280070"/>
    <w:rsid w:val="0030569F"/>
    <w:rsid w:val="00337F17"/>
    <w:rsid w:val="003462CD"/>
    <w:rsid w:val="00366464"/>
    <w:rsid w:val="003A5FC0"/>
    <w:rsid w:val="003B2156"/>
    <w:rsid w:val="003F3C8F"/>
    <w:rsid w:val="004134B5"/>
    <w:rsid w:val="004B5F80"/>
    <w:rsid w:val="004B7977"/>
    <w:rsid w:val="004E761F"/>
    <w:rsid w:val="004F6F32"/>
    <w:rsid w:val="0052505D"/>
    <w:rsid w:val="005305D0"/>
    <w:rsid w:val="00565774"/>
    <w:rsid w:val="00575631"/>
    <w:rsid w:val="005E7114"/>
    <w:rsid w:val="00616E70"/>
    <w:rsid w:val="00634039"/>
    <w:rsid w:val="006418F3"/>
    <w:rsid w:val="00690887"/>
    <w:rsid w:val="006908A2"/>
    <w:rsid w:val="006D76CE"/>
    <w:rsid w:val="006F0667"/>
    <w:rsid w:val="00712BB2"/>
    <w:rsid w:val="00734EE6"/>
    <w:rsid w:val="0076259C"/>
    <w:rsid w:val="00791DF2"/>
    <w:rsid w:val="00794480"/>
    <w:rsid w:val="007E7C0E"/>
    <w:rsid w:val="008134CB"/>
    <w:rsid w:val="0082794A"/>
    <w:rsid w:val="0083233F"/>
    <w:rsid w:val="00847AC4"/>
    <w:rsid w:val="008535E8"/>
    <w:rsid w:val="00874134"/>
    <w:rsid w:val="008A0E81"/>
    <w:rsid w:val="008A643F"/>
    <w:rsid w:val="008C1E08"/>
    <w:rsid w:val="008C2C91"/>
    <w:rsid w:val="008C460F"/>
    <w:rsid w:val="009419DC"/>
    <w:rsid w:val="00976A2A"/>
    <w:rsid w:val="00995433"/>
    <w:rsid w:val="00A83DEC"/>
    <w:rsid w:val="00A938B0"/>
    <w:rsid w:val="00AA0CF9"/>
    <w:rsid w:val="00AB3EDC"/>
    <w:rsid w:val="00AD509C"/>
    <w:rsid w:val="00B14FF0"/>
    <w:rsid w:val="00B45968"/>
    <w:rsid w:val="00B9152B"/>
    <w:rsid w:val="00BE3D36"/>
    <w:rsid w:val="00BF1229"/>
    <w:rsid w:val="00C122B0"/>
    <w:rsid w:val="00C24D4D"/>
    <w:rsid w:val="00CB11E4"/>
    <w:rsid w:val="00CD3562"/>
    <w:rsid w:val="00CD699E"/>
    <w:rsid w:val="00CE7F26"/>
    <w:rsid w:val="00D16B77"/>
    <w:rsid w:val="00D378CB"/>
    <w:rsid w:val="00D716FE"/>
    <w:rsid w:val="00D80CC1"/>
    <w:rsid w:val="00D90A72"/>
    <w:rsid w:val="00D95F0A"/>
    <w:rsid w:val="00DD2717"/>
    <w:rsid w:val="00DD4D74"/>
    <w:rsid w:val="00DF27C3"/>
    <w:rsid w:val="00E61100"/>
    <w:rsid w:val="00E72133"/>
    <w:rsid w:val="00EA3486"/>
    <w:rsid w:val="00EA47D4"/>
    <w:rsid w:val="00EA6E9D"/>
    <w:rsid w:val="00EF3D87"/>
    <w:rsid w:val="00F069A0"/>
    <w:rsid w:val="00F06EA0"/>
    <w:rsid w:val="00F11183"/>
    <w:rsid w:val="00F132D2"/>
    <w:rsid w:val="00F13667"/>
    <w:rsid w:val="00F2463A"/>
    <w:rsid w:val="00F55330"/>
    <w:rsid w:val="00F64F8B"/>
    <w:rsid w:val="00FA4F5B"/>
    <w:rsid w:val="00FA5ED6"/>
    <w:rsid w:val="00FB4A91"/>
    <w:rsid w:val="00FF274B"/>
    <w:rsid w:val="00FF2FE5"/>
    <w:rsid w:val="00FF7D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C36BD"/>
  <w15:docId w15:val="{6964B2CF-7A06-4BD1-ADB5-E272A4092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837"/>
    <w:rPr>
      <w:sz w:val="24"/>
      <w:szCs w:val="24"/>
    </w:rPr>
  </w:style>
  <w:style w:type="paragraph" w:styleId="1">
    <w:name w:val="heading 1"/>
    <w:basedOn w:val="a"/>
    <w:next w:val="a"/>
    <w:link w:val="10"/>
    <w:qFormat/>
    <w:rsid w:val="005305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7C4670"/>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305D0"/>
    <w:pPr>
      <w:keepNext/>
      <w:spacing w:before="240" w:after="60"/>
      <w:outlineLvl w:val="2"/>
    </w:pPr>
    <w:rPr>
      <w:rFonts w:ascii="Cambria" w:hAnsi="Cambria"/>
      <w:b/>
      <w:bCs/>
      <w:sz w:val="26"/>
      <w:szCs w:val="2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13837"/>
    <w:rPr>
      <w:b/>
      <w:bCs/>
    </w:rPr>
  </w:style>
  <w:style w:type="character" w:customStyle="1" w:styleId="a4">
    <w:name w:val="Текст выноски Знак"/>
    <w:qFormat/>
    <w:rsid w:val="00DB453B"/>
    <w:rPr>
      <w:rFonts w:ascii="Tahoma" w:hAnsi="Tahoma" w:cs="Tahoma"/>
      <w:sz w:val="16"/>
      <w:szCs w:val="1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Symbol"/>
      <w:sz w:val="26"/>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paragraph" w:customStyle="1" w:styleId="11">
    <w:name w:val="Заголовок1"/>
    <w:basedOn w:val="a"/>
    <w:next w:val="a5"/>
    <w:qFormat/>
    <w:pPr>
      <w:keepNext/>
      <w:spacing w:before="240" w:after="120"/>
    </w:pPr>
    <w:rPr>
      <w:rFonts w:ascii="Liberation Sans" w:eastAsia="Microsoft YaHei" w:hAnsi="Liberation Sans" w:cs="Arial"/>
      <w:sz w:val="28"/>
      <w:szCs w:val="28"/>
    </w:rPr>
  </w:style>
  <w:style w:type="paragraph" w:styleId="a5">
    <w:name w:val="Body Text"/>
    <w:basedOn w:val="a"/>
    <w:rsid w:val="00A13837"/>
    <w:pPr>
      <w:jc w:val="both"/>
    </w:pPr>
    <w:rPr>
      <w:b/>
      <w:i/>
      <w:sz w:val="28"/>
      <w:szCs w:val="20"/>
    </w:rPr>
  </w:style>
  <w:style w:type="paragraph" w:styleId="a6">
    <w:name w:val="List"/>
    <w:basedOn w:val="a5"/>
    <w:rPr>
      <w:rFonts w:cs="Arial"/>
    </w:rPr>
  </w:style>
  <w:style w:type="paragraph" w:styleId="a7">
    <w:name w:val="caption"/>
    <w:basedOn w:val="a"/>
    <w:qFormat/>
    <w:pPr>
      <w:suppressLineNumbers/>
      <w:spacing w:before="120" w:after="120"/>
    </w:pPr>
    <w:rPr>
      <w:rFonts w:cs="Arial"/>
      <w:i/>
      <w:iCs/>
    </w:rPr>
  </w:style>
  <w:style w:type="paragraph" w:customStyle="1" w:styleId="a8">
    <w:name w:val="Покажчик"/>
    <w:basedOn w:val="a"/>
    <w:qFormat/>
    <w:pPr>
      <w:suppressLineNumbers/>
    </w:pPr>
    <w:rPr>
      <w:rFonts w:cs="Arial"/>
    </w:rPr>
  </w:style>
  <w:style w:type="paragraph" w:styleId="a9">
    <w:name w:val="Normal (Web)"/>
    <w:basedOn w:val="a"/>
    <w:qFormat/>
    <w:rsid w:val="00A13837"/>
    <w:pPr>
      <w:spacing w:beforeAutospacing="1" w:afterAutospacing="1"/>
    </w:pPr>
  </w:style>
  <w:style w:type="paragraph" w:styleId="HTML">
    <w:name w:val="HTML Preformatted"/>
    <w:basedOn w:val="a"/>
    <w:qFormat/>
    <w:rsid w:val="00A13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No Spacing"/>
    <w:qFormat/>
    <w:rsid w:val="00A13837"/>
    <w:pPr>
      <w:ind w:left="357"/>
      <w:jc w:val="both"/>
    </w:pPr>
    <w:rPr>
      <w:sz w:val="26"/>
      <w:lang w:val="uk-UA"/>
    </w:rPr>
  </w:style>
  <w:style w:type="paragraph" w:customStyle="1" w:styleId="FR1">
    <w:name w:val="FR1"/>
    <w:qFormat/>
    <w:rsid w:val="00A13837"/>
    <w:pPr>
      <w:widowControl w:val="0"/>
      <w:spacing w:before="100" w:line="300" w:lineRule="auto"/>
      <w:ind w:left="3160"/>
      <w:jc w:val="center"/>
    </w:pPr>
    <w:rPr>
      <w:b/>
      <w:sz w:val="24"/>
      <w:lang w:val="uk-UA"/>
    </w:rPr>
  </w:style>
  <w:style w:type="paragraph" w:styleId="ab">
    <w:name w:val="footer"/>
    <w:basedOn w:val="a"/>
    <w:rsid w:val="00A13837"/>
    <w:pPr>
      <w:tabs>
        <w:tab w:val="center" w:pos="4153"/>
        <w:tab w:val="right" w:pos="8306"/>
      </w:tabs>
    </w:pPr>
    <w:rPr>
      <w:b/>
      <w:i/>
      <w:sz w:val="28"/>
      <w:szCs w:val="20"/>
    </w:rPr>
  </w:style>
  <w:style w:type="paragraph" w:customStyle="1" w:styleId="ac">
    <w:name w:val="Знак Знак"/>
    <w:basedOn w:val="a"/>
    <w:qFormat/>
    <w:rsid w:val="00D43245"/>
    <w:pPr>
      <w:suppressAutoHyphens/>
      <w:spacing w:after="160" w:line="240" w:lineRule="exact"/>
    </w:pPr>
    <w:rPr>
      <w:rFonts w:ascii="Verdana" w:hAnsi="Verdana"/>
      <w:sz w:val="20"/>
      <w:szCs w:val="20"/>
      <w:lang w:val="en-US" w:eastAsia="en-US"/>
    </w:rPr>
  </w:style>
  <w:style w:type="paragraph" w:styleId="ad">
    <w:name w:val="Balloon Text"/>
    <w:basedOn w:val="a"/>
    <w:qFormat/>
    <w:rsid w:val="00DB453B"/>
    <w:rPr>
      <w:rFonts w:ascii="Tahoma" w:hAnsi="Tahoma" w:cs="Tahoma"/>
      <w:sz w:val="16"/>
      <w:szCs w:val="16"/>
    </w:rPr>
  </w:style>
  <w:style w:type="paragraph" w:styleId="ae">
    <w:name w:val="List Paragraph"/>
    <w:basedOn w:val="a"/>
    <w:uiPriority w:val="34"/>
    <w:qFormat/>
    <w:rsid w:val="00375638"/>
    <w:pPr>
      <w:ind w:left="720"/>
      <w:contextualSpacing/>
    </w:pPr>
  </w:style>
  <w:style w:type="table" w:styleId="af">
    <w:name w:val="Table Grid"/>
    <w:basedOn w:val="a1"/>
    <w:rsid w:val="00D43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5305D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5305D0"/>
    <w:rPr>
      <w:rFonts w:ascii="Cambria" w:hAnsi="Cambria"/>
      <w:b/>
      <w:bCs/>
      <w:sz w:val="26"/>
      <w:szCs w:val="26"/>
      <w:lang w:val="uk-UA" w:eastAsia="uk-UA"/>
    </w:rPr>
  </w:style>
  <w:style w:type="character" w:customStyle="1" w:styleId="rvts9">
    <w:name w:val="rvts9"/>
    <w:basedOn w:val="a0"/>
    <w:rsid w:val="00D95F0A"/>
  </w:style>
  <w:style w:type="paragraph" w:customStyle="1" w:styleId="rvps2">
    <w:name w:val="rvps2"/>
    <w:basedOn w:val="a"/>
    <w:rsid w:val="00D80CC1"/>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1965</Words>
  <Characters>11203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Україна, відповідно до доповіді ООН (2005), посідає 6-е місце у світі за рівнем поширення епідемії ВІЛ/СНІД</vt:lpstr>
    </vt:vector>
  </TitlesOfParts>
  <Company>Microsoft</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 відповідно до доповіді ООН (2005), посідає 6-е місце у світі за рівнем поширення епідемії ВІЛ/СНІД</dc:title>
  <dc:creator>Admin</dc:creator>
  <cp:lastModifiedBy>zagviddil</cp:lastModifiedBy>
  <cp:revision>5</cp:revision>
  <cp:lastPrinted>2025-09-02T12:45:00Z</cp:lastPrinted>
  <dcterms:created xsi:type="dcterms:W3CDTF">2025-08-12T08:45:00Z</dcterms:created>
  <dcterms:modified xsi:type="dcterms:W3CDTF">2025-09-02T12:46:00Z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